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8D6" w:rsidRDefault="00765CA0" w:rsidP="00CC065E">
      <w:pPr>
        <w:pStyle w:val="NoSpacing"/>
        <w:jc w:val="center"/>
        <w:rPr>
          <w:rFonts w:ascii="Times New Roman" w:hAnsi="Times New Roman"/>
          <w:b/>
          <w:sz w:val="36"/>
          <w:szCs w:val="36"/>
        </w:rPr>
      </w:pPr>
      <w:r>
        <w:rPr>
          <w:rFonts w:ascii="Times New Roman" w:hAnsi="Times New Roman"/>
          <w:b/>
          <w:sz w:val="36"/>
          <w:szCs w:val="36"/>
        </w:rPr>
        <w:t xml:space="preserve">Non-Regular </w:t>
      </w:r>
      <w:r w:rsidR="00EC48D6">
        <w:rPr>
          <w:rFonts w:ascii="Times New Roman" w:hAnsi="Times New Roman"/>
          <w:b/>
          <w:sz w:val="36"/>
          <w:szCs w:val="36"/>
        </w:rPr>
        <w:t>Employee</w:t>
      </w:r>
      <w:r>
        <w:rPr>
          <w:rFonts w:ascii="Times New Roman" w:hAnsi="Times New Roman"/>
          <w:b/>
          <w:sz w:val="36"/>
          <w:szCs w:val="36"/>
        </w:rPr>
        <w:t xml:space="preserve"> </w:t>
      </w:r>
      <w:r>
        <w:rPr>
          <w:rFonts w:ascii="Times New Roman" w:hAnsi="Times New Roman"/>
          <w:b/>
          <w:sz w:val="36"/>
          <w:szCs w:val="36"/>
        </w:rPr>
        <w:br/>
        <w:t>(Temporary/Student)</w:t>
      </w:r>
    </w:p>
    <w:p w:rsidR="00156CC9" w:rsidRPr="00156CC9" w:rsidRDefault="00995103" w:rsidP="00CC065E">
      <w:pPr>
        <w:pStyle w:val="NoSpacing"/>
        <w:jc w:val="center"/>
        <w:rPr>
          <w:rFonts w:ascii="Times New Roman" w:hAnsi="Times New Roman"/>
          <w:b/>
          <w:sz w:val="36"/>
          <w:szCs w:val="36"/>
        </w:rPr>
      </w:pPr>
      <w:r>
        <w:rPr>
          <w:rFonts w:ascii="Times New Roman" w:hAnsi="Times New Roman"/>
          <w:b/>
          <w:sz w:val="36"/>
          <w:szCs w:val="36"/>
        </w:rPr>
        <w:t>Departmental Recruitment and On</w:t>
      </w:r>
      <w:r w:rsidR="00156CC9" w:rsidRPr="00156CC9">
        <w:rPr>
          <w:rFonts w:ascii="Times New Roman" w:hAnsi="Times New Roman"/>
          <w:b/>
          <w:sz w:val="36"/>
          <w:szCs w:val="36"/>
        </w:rPr>
        <w:t>boarding Checklist</w:t>
      </w:r>
    </w:p>
    <w:p w:rsidR="00CC065E" w:rsidRPr="00CC065E" w:rsidRDefault="00CC065E" w:rsidP="00CC065E">
      <w:pPr>
        <w:rPr>
          <w:sz w:val="18"/>
          <w:szCs w:val="18"/>
        </w:rPr>
      </w:pPr>
    </w:p>
    <w:p w:rsidR="00156CC9" w:rsidRPr="00156CC9" w:rsidRDefault="00156CC9" w:rsidP="00CC065E">
      <w:pPr>
        <w:rPr>
          <w:sz w:val="24"/>
          <w:szCs w:val="24"/>
        </w:rPr>
      </w:pPr>
      <w:r w:rsidRPr="00156CC9">
        <w:rPr>
          <w:sz w:val="24"/>
          <w:szCs w:val="24"/>
        </w:rPr>
        <w:t>The items listed on th</w:t>
      </w:r>
      <w:r w:rsidR="00EC48D6">
        <w:rPr>
          <w:sz w:val="24"/>
          <w:szCs w:val="24"/>
        </w:rPr>
        <w:t>is</w:t>
      </w:r>
      <w:r w:rsidRPr="00156CC9">
        <w:rPr>
          <w:sz w:val="24"/>
          <w:szCs w:val="24"/>
        </w:rPr>
        <w:t xml:space="preserve"> checklist are generic to the University.  Use this checklist as a guide to help ensure that the onboarding documentation for all</w:t>
      </w:r>
      <w:r w:rsidR="00EC48D6">
        <w:rPr>
          <w:sz w:val="24"/>
          <w:szCs w:val="24"/>
        </w:rPr>
        <w:t xml:space="preserve"> temporary</w:t>
      </w:r>
      <w:r w:rsidRPr="00156CC9">
        <w:rPr>
          <w:sz w:val="24"/>
          <w:szCs w:val="24"/>
        </w:rPr>
        <w:t xml:space="preserve"> employees is complete, and to orient </w:t>
      </w:r>
      <w:r w:rsidR="00EC48D6">
        <w:rPr>
          <w:sz w:val="24"/>
          <w:szCs w:val="24"/>
        </w:rPr>
        <w:t>them</w:t>
      </w:r>
      <w:r w:rsidRPr="00156CC9">
        <w:rPr>
          <w:sz w:val="24"/>
          <w:szCs w:val="24"/>
        </w:rPr>
        <w:t xml:space="preserve"> to the department.  The checklist should be initiated at the time recruitment begins.  Add any information that is specific to your department</w:t>
      </w:r>
      <w:r w:rsidR="00EC48D6">
        <w:rPr>
          <w:sz w:val="24"/>
          <w:szCs w:val="24"/>
        </w:rPr>
        <w:t xml:space="preserve"> or</w:t>
      </w:r>
      <w:r w:rsidRPr="00156CC9">
        <w:rPr>
          <w:sz w:val="24"/>
          <w:szCs w:val="24"/>
        </w:rPr>
        <w:t xml:space="preserve"> the position the employee will be filling.  Once completed, the checklist should be placed in the departmental employee file.</w:t>
      </w:r>
    </w:p>
    <w:p w:rsidR="00156CC9" w:rsidRPr="00156CC9" w:rsidRDefault="00156CC9" w:rsidP="00156CC9">
      <w:pPr>
        <w:pStyle w:val="Heading2"/>
        <w:ind w:left="0" w:firstLine="0"/>
        <w:rPr>
          <w:sz w:val="24"/>
          <w:szCs w:val="24"/>
        </w:rPr>
      </w:pPr>
    </w:p>
    <w:p w:rsidR="00156CC9" w:rsidRPr="00CC065E" w:rsidRDefault="0063238E" w:rsidP="00156CC9">
      <w:pPr>
        <w:pStyle w:val="Heading2"/>
        <w:ind w:left="0" w:firstLine="0"/>
        <w:rPr>
          <w:sz w:val="24"/>
          <w:szCs w:val="24"/>
        </w:rPr>
      </w:pPr>
      <w:r>
        <w:rPr>
          <w:sz w:val="24"/>
          <w:szCs w:val="24"/>
        </w:rPr>
        <w:t>Recruitment and On</w:t>
      </w:r>
      <w:r w:rsidR="00156CC9" w:rsidRPr="00CC065E">
        <w:rPr>
          <w:sz w:val="24"/>
          <w:szCs w:val="24"/>
        </w:rPr>
        <w:t>boarding Documentation</w:t>
      </w:r>
    </w:p>
    <w:p w:rsidR="00156CC9" w:rsidRPr="00CC065E" w:rsidRDefault="00156CC9" w:rsidP="00156CC9">
      <w:pPr>
        <w:rPr>
          <w:sz w:val="24"/>
          <w:szCs w:val="24"/>
        </w:rPr>
      </w:pPr>
      <w:r w:rsidRPr="00CC065E">
        <w:rPr>
          <w:sz w:val="24"/>
          <w:szCs w:val="24"/>
        </w:rPr>
        <w:t xml:space="preserve">It is the responsibility of the department to provide the employee with forms and informational materials listed in this document.  It is also the department’s responsibility to ensure that the employee </w:t>
      </w:r>
      <w:r w:rsidR="00EC48D6">
        <w:rPr>
          <w:sz w:val="24"/>
          <w:szCs w:val="24"/>
        </w:rPr>
        <w:t xml:space="preserve">attends </w:t>
      </w:r>
      <w:r w:rsidRPr="00CC065E">
        <w:rPr>
          <w:sz w:val="24"/>
          <w:szCs w:val="24"/>
        </w:rPr>
        <w:t xml:space="preserve">all position specific training within a reasonable period of time.  </w:t>
      </w:r>
      <w:bookmarkStart w:id="0" w:name="_Toc268185259"/>
    </w:p>
    <w:p w:rsidR="00156CC9" w:rsidRPr="00CC065E" w:rsidRDefault="00156CC9" w:rsidP="00156CC9">
      <w:pPr>
        <w:rPr>
          <w:sz w:val="24"/>
          <w:szCs w:val="24"/>
        </w:rPr>
      </w:pPr>
    </w:p>
    <w:p w:rsidR="00156CC9" w:rsidRPr="00CC065E" w:rsidRDefault="00156CC9" w:rsidP="00156CC9">
      <w:pPr>
        <w:rPr>
          <w:b/>
          <w:sz w:val="24"/>
          <w:szCs w:val="24"/>
        </w:rPr>
      </w:pPr>
      <w:r w:rsidRPr="00CC065E">
        <w:rPr>
          <w:b/>
          <w:sz w:val="24"/>
          <w:szCs w:val="24"/>
        </w:rPr>
        <w:t>General NMSU Policies</w:t>
      </w:r>
      <w:bookmarkEnd w:id="0"/>
    </w:p>
    <w:p w:rsidR="00156CC9" w:rsidRPr="00CC065E" w:rsidRDefault="00156CC9" w:rsidP="00156CC9">
      <w:pPr>
        <w:rPr>
          <w:sz w:val="24"/>
          <w:szCs w:val="24"/>
        </w:rPr>
      </w:pPr>
      <w:r w:rsidRPr="00CC065E">
        <w:rPr>
          <w:sz w:val="24"/>
          <w:szCs w:val="24"/>
        </w:rPr>
        <w:t>Several policies have been identified for the employee to review.  These policies provide essential information to help the employee be successful at NMSU.  This may be accomplished as self-paced required reading for the employee followed by a review and discussion with the supervisor to clarify information or answer questions.  The most current policies can be found online at</w:t>
      </w:r>
      <w:r w:rsidR="00623165" w:rsidRPr="00623165">
        <w:t xml:space="preserve"> </w:t>
      </w:r>
      <w:hyperlink r:id="rId8" w:history="1">
        <w:r w:rsidR="00565801" w:rsidRPr="00565801">
          <w:rPr>
            <w:rStyle w:val="Hyperlink"/>
            <w:sz w:val="24"/>
            <w:szCs w:val="24"/>
          </w:rPr>
          <w:t>http://legal.nmsu.edu</w:t>
        </w:r>
      </w:hyperlink>
      <w:r w:rsidR="00623165">
        <w:rPr>
          <w:sz w:val="24"/>
          <w:szCs w:val="24"/>
        </w:rPr>
        <w:t xml:space="preserve">. </w:t>
      </w:r>
      <w:r w:rsidR="00C8542E">
        <w:rPr>
          <w:sz w:val="24"/>
          <w:szCs w:val="24"/>
        </w:rPr>
        <w:t xml:space="preserve">  </w:t>
      </w:r>
    </w:p>
    <w:p w:rsidR="00156CC9" w:rsidRPr="00CC065E" w:rsidRDefault="00156CC9" w:rsidP="00156CC9">
      <w:pPr>
        <w:rPr>
          <w:sz w:val="24"/>
          <w:szCs w:val="24"/>
        </w:rPr>
      </w:pPr>
    </w:p>
    <w:p w:rsidR="00156CC9" w:rsidRPr="00CC065E" w:rsidRDefault="00156CC9" w:rsidP="00156CC9">
      <w:pPr>
        <w:rPr>
          <w:b/>
          <w:sz w:val="24"/>
          <w:szCs w:val="24"/>
        </w:rPr>
      </w:pPr>
      <w:r w:rsidRPr="00CC065E">
        <w:rPr>
          <w:b/>
          <w:sz w:val="24"/>
          <w:szCs w:val="24"/>
        </w:rPr>
        <w:t>Recommended Training</w:t>
      </w:r>
    </w:p>
    <w:p w:rsidR="00156CC9" w:rsidRPr="00CC065E" w:rsidRDefault="00156CC9" w:rsidP="00156CC9">
      <w:pPr>
        <w:rPr>
          <w:sz w:val="24"/>
          <w:szCs w:val="24"/>
        </w:rPr>
      </w:pPr>
      <w:r w:rsidRPr="00CC065E">
        <w:rPr>
          <w:sz w:val="24"/>
          <w:szCs w:val="24"/>
        </w:rPr>
        <w:t>Various NMSU departments offer training to build employee knowledge and skills in a wide variety of topics.  These include the Center for Learning and Professional Development, Human Resource</w:t>
      </w:r>
      <w:r w:rsidR="00496CEA">
        <w:rPr>
          <w:sz w:val="24"/>
          <w:szCs w:val="24"/>
        </w:rPr>
        <w:t xml:space="preserve"> Services</w:t>
      </w:r>
      <w:r w:rsidRPr="00CC065E">
        <w:rPr>
          <w:sz w:val="24"/>
          <w:szCs w:val="24"/>
        </w:rPr>
        <w:t>, Office of Institutional Equity, Employee Assistance Program, and the Teaching Academy.  Training for most employees is at no cost to the department.</w:t>
      </w:r>
    </w:p>
    <w:p w:rsidR="00156CC9" w:rsidRPr="00CC065E" w:rsidRDefault="00156CC9" w:rsidP="00156CC9">
      <w:pPr>
        <w:rPr>
          <w:sz w:val="24"/>
          <w:szCs w:val="24"/>
        </w:rPr>
      </w:pPr>
    </w:p>
    <w:p w:rsidR="00156CC9" w:rsidRPr="00CC065E" w:rsidRDefault="00156CC9" w:rsidP="00156CC9">
      <w:pPr>
        <w:rPr>
          <w:sz w:val="24"/>
          <w:szCs w:val="24"/>
        </w:rPr>
      </w:pPr>
      <w:r w:rsidRPr="00CC065E">
        <w:rPr>
          <w:sz w:val="24"/>
          <w:szCs w:val="24"/>
        </w:rPr>
        <w:t>Several training courses have been identified as fundamental to helping the employee successfully adapt to the NMSU.  These courses are scheduled throughout the year and should be attended as soon as possible.</w:t>
      </w:r>
    </w:p>
    <w:p w:rsidR="00156CC9" w:rsidRPr="00CC065E" w:rsidRDefault="00156CC9" w:rsidP="00156CC9">
      <w:pPr>
        <w:rPr>
          <w:sz w:val="24"/>
          <w:szCs w:val="24"/>
        </w:rPr>
      </w:pPr>
    </w:p>
    <w:p w:rsidR="00156CC9" w:rsidRPr="00CC065E" w:rsidRDefault="000E1F41" w:rsidP="00156CC9">
      <w:pPr>
        <w:rPr>
          <w:b/>
          <w:sz w:val="24"/>
          <w:szCs w:val="24"/>
        </w:rPr>
      </w:pPr>
      <w:r>
        <w:rPr>
          <w:b/>
          <w:sz w:val="24"/>
          <w:szCs w:val="24"/>
        </w:rPr>
        <w:t xml:space="preserve">Required </w:t>
      </w:r>
      <w:r w:rsidR="00156CC9" w:rsidRPr="00CC065E">
        <w:rPr>
          <w:b/>
          <w:sz w:val="24"/>
          <w:szCs w:val="24"/>
        </w:rPr>
        <w:t>Job Specific Training &amp; Orientation</w:t>
      </w:r>
    </w:p>
    <w:p w:rsidR="00156CC9" w:rsidRPr="00E140E1" w:rsidRDefault="000E1F41" w:rsidP="00156CC9">
      <w:pPr>
        <w:rPr>
          <w:sz w:val="24"/>
          <w:szCs w:val="24"/>
        </w:rPr>
      </w:pPr>
      <w:r w:rsidRPr="00E140E1">
        <w:rPr>
          <w:sz w:val="24"/>
          <w:szCs w:val="24"/>
        </w:rPr>
        <w:t xml:space="preserve">Environmental </w:t>
      </w:r>
      <w:r w:rsidR="00156CC9" w:rsidRPr="00E140E1">
        <w:rPr>
          <w:sz w:val="24"/>
          <w:szCs w:val="24"/>
        </w:rPr>
        <w:t xml:space="preserve">Health &amp; Safety has developed general employee safety training for all employees, as well as specific training based on the type of job performed by the employee.  </w:t>
      </w:r>
      <w:r w:rsidRPr="00E140E1">
        <w:rPr>
          <w:sz w:val="24"/>
          <w:szCs w:val="24"/>
        </w:rPr>
        <w:t xml:space="preserve">All employees are required to take the Employee Safety </w:t>
      </w:r>
      <w:r w:rsidR="009951F1">
        <w:rPr>
          <w:sz w:val="24"/>
          <w:szCs w:val="24"/>
        </w:rPr>
        <w:t>t</w:t>
      </w:r>
      <w:r w:rsidRPr="00E140E1">
        <w:rPr>
          <w:sz w:val="24"/>
          <w:szCs w:val="24"/>
        </w:rPr>
        <w:t xml:space="preserve">raining provided by Environmental Health and Safety (EH&amp;S) </w:t>
      </w:r>
      <w:r w:rsidRPr="00E140E1">
        <w:rPr>
          <w:b/>
          <w:i/>
          <w:sz w:val="24"/>
          <w:szCs w:val="24"/>
        </w:rPr>
        <w:t>within the first 60 days of employment</w:t>
      </w:r>
      <w:r w:rsidRPr="00E140E1">
        <w:rPr>
          <w:sz w:val="24"/>
          <w:szCs w:val="24"/>
        </w:rPr>
        <w:t xml:space="preserve">. This class explains EH&amp;S related university policies and procedures to protect and promote a healthy university community.  </w:t>
      </w:r>
      <w:r w:rsidR="00156CC9" w:rsidRPr="00E140E1">
        <w:rPr>
          <w:sz w:val="24"/>
          <w:szCs w:val="24"/>
        </w:rPr>
        <w:t xml:space="preserve">It is the responsibility of each department to determine what job specific health and safety training each employee needs and ensure that they attend the training.  Training specific to the position should also be identified for the employee and scheduled as soon as possible.  </w:t>
      </w:r>
      <w:r w:rsidR="00565801">
        <w:rPr>
          <w:sz w:val="24"/>
          <w:szCs w:val="24"/>
        </w:rPr>
        <w:t>A list of j</w:t>
      </w:r>
      <w:r w:rsidR="00156CC9" w:rsidRPr="00E140E1">
        <w:rPr>
          <w:sz w:val="24"/>
          <w:szCs w:val="24"/>
        </w:rPr>
        <w:t>ob specific safety training offered by NMSU Environmental Health and Safety can be found on the EH&amp;S website at</w:t>
      </w:r>
      <w:r w:rsidR="00565801">
        <w:rPr>
          <w:sz w:val="24"/>
          <w:szCs w:val="24"/>
        </w:rPr>
        <w:t xml:space="preserve"> </w:t>
      </w:r>
      <w:hyperlink r:id="rId9" w:history="1">
        <w:r w:rsidR="00565801" w:rsidRPr="00344271">
          <w:rPr>
            <w:rStyle w:val="Hyperlink"/>
            <w:sz w:val="24"/>
            <w:szCs w:val="24"/>
          </w:rPr>
          <w:t>https://safety.nmsu.edu/training/ehs-class-descriptions/</w:t>
        </w:r>
      </w:hyperlink>
      <w:r w:rsidR="00565801">
        <w:rPr>
          <w:sz w:val="24"/>
          <w:szCs w:val="24"/>
        </w:rPr>
        <w:t xml:space="preserve">. </w:t>
      </w:r>
      <w:hyperlink w:history="1"/>
      <w:r w:rsidR="00156CC9" w:rsidRPr="00E140E1">
        <w:rPr>
          <w:sz w:val="24"/>
          <w:szCs w:val="24"/>
        </w:rPr>
        <w:t xml:space="preserve">.  Administrative, supervisory, and human resources training specific to positions can be found by visiting the Center for Learning and Professional Development website at </w:t>
      </w:r>
      <w:hyperlink r:id="rId10" w:history="1">
        <w:r w:rsidR="00C7373B" w:rsidRPr="00E140E1">
          <w:rPr>
            <w:rStyle w:val="Hyperlink"/>
            <w:sz w:val="24"/>
            <w:szCs w:val="24"/>
          </w:rPr>
          <w:t>http://training.nmsu.edu</w:t>
        </w:r>
      </w:hyperlink>
      <w:r w:rsidR="00156CC9" w:rsidRPr="00E140E1">
        <w:rPr>
          <w:sz w:val="24"/>
          <w:szCs w:val="24"/>
        </w:rPr>
        <w:t>.</w:t>
      </w:r>
    </w:p>
    <w:p w:rsidR="00156CC9" w:rsidRPr="00CC065E" w:rsidRDefault="00156CC9" w:rsidP="00156CC9">
      <w:pPr>
        <w:pStyle w:val="Heading2"/>
        <w:rPr>
          <w:sz w:val="24"/>
          <w:szCs w:val="24"/>
        </w:rPr>
      </w:pPr>
    </w:p>
    <w:p w:rsidR="00156CC9" w:rsidRDefault="00156CC9" w:rsidP="00156CC9">
      <w:pPr>
        <w:pStyle w:val="Heading2"/>
        <w:rPr>
          <w:sz w:val="24"/>
          <w:szCs w:val="24"/>
        </w:rPr>
      </w:pPr>
    </w:p>
    <w:p w:rsidR="00156CC9" w:rsidRDefault="00156CC9" w:rsidP="00156CC9"/>
    <w:p w:rsidR="00156CC9" w:rsidRPr="00156CC9" w:rsidRDefault="00156CC9" w:rsidP="00156CC9"/>
    <w:p w:rsidR="00156CC9" w:rsidRPr="00156CC9" w:rsidRDefault="00156CC9" w:rsidP="00156CC9">
      <w:pPr>
        <w:pStyle w:val="Heading2"/>
        <w:ind w:left="0" w:firstLine="0"/>
        <w:rPr>
          <w:sz w:val="28"/>
          <w:szCs w:val="28"/>
        </w:rPr>
      </w:pPr>
      <w:r w:rsidRPr="00156CC9">
        <w:rPr>
          <w:sz w:val="28"/>
          <w:szCs w:val="28"/>
        </w:rPr>
        <w:t>Instructions</w:t>
      </w:r>
    </w:p>
    <w:p w:rsidR="00156CC9" w:rsidRPr="00156CC9" w:rsidRDefault="00156CC9" w:rsidP="00156CC9"/>
    <w:p w:rsidR="00156CC9" w:rsidRPr="00156CC9" w:rsidRDefault="00156CC9" w:rsidP="00156CC9">
      <w:pPr>
        <w:pStyle w:val="ListParagraph"/>
        <w:numPr>
          <w:ilvl w:val="0"/>
          <w:numId w:val="17"/>
        </w:numPr>
        <w:spacing w:after="0" w:line="360" w:lineRule="auto"/>
        <w:rPr>
          <w:rFonts w:ascii="Times New Roman" w:hAnsi="Times New Roman"/>
          <w:sz w:val="24"/>
          <w:szCs w:val="24"/>
        </w:rPr>
      </w:pPr>
      <w:r w:rsidRPr="00156CC9">
        <w:rPr>
          <w:rFonts w:ascii="Times New Roman" w:hAnsi="Times New Roman"/>
          <w:sz w:val="24"/>
          <w:szCs w:val="24"/>
        </w:rPr>
        <w:t>The department should print the employee and position information at the top of the checklist.  The date received should be the date that the recruitment begins.</w:t>
      </w:r>
    </w:p>
    <w:p w:rsidR="00156CC9" w:rsidRPr="00156CC9" w:rsidRDefault="00156CC9" w:rsidP="00156CC9">
      <w:pPr>
        <w:pStyle w:val="ListParagraph"/>
        <w:numPr>
          <w:ilvl w:val="0"/>
          <w:numId w:val="17"/>
        </w:numPr>
        <w:spacing w:after="0" w:line="360" w:lineRule="auto"/>
        <w:rPr>
          <w:rFonts w:ascii="Times New Roman" w:hAnsi="Times New Roman"/>
          <w:sz w:val="24"/>
          <w:szCs w:val="24"/>
        </w:rPr>
      </w:pPr>
      <w:r w:rsidRPr="00156CC9">
        <w:rPr>
          <w:rFonts w:ascii="Times New Roman" w:hAnsi="Times New Roman"/>
          <w:sz w:val="24"/>
          <w:szCs w:val="24"/>
        </w:rPr>
        <w:t>The supervisor in charge of the employee will place his/her name on the line for Supervisor.</w:t>
      </w:r>
    </w:p>
    <w:p w:rsidR="00156CC9" w:rsidRPr="00156CC9" w:rsidRDefault="00156CC9" w:rsidP="00156CC9">
      <w:pPr>
        <w:pStyle w:val="ListParagraph"/>
        <w:numPr>
          <w:ilvl w:val="0"/>
          <w:numId w:val="17"/>
        </w:numPr>
        <w:spacing w:after="0" w:line="360" w:lineRule="auto"/>
        <w:rPr>
          <w:rFonts w:ascii="Times New Roman" w:hAnsi="Times New Roman"/>
          <w:sz w:val="24"/>
          <w:szCs w:val="24"/>
        </w:rPr>
      </w:pPr>
      <w:r w:rsidRPr="00156CC9">
        <w:rPr>
          <w:rFonts w:ascii="Times New Roman" w:hAnsi="Times New Roman"/>
          <w:sz w:val="24"/>
          <w:szCs w:val="24"/>
        </w:rPr>
        <w:t>The supervisor in charge of the employee should retain the original, with a copy to the employee.</w:t>
      </w:r>
    </w:p>
    <w:p w:rsidR="00156CC9" w:rsidRPr="00156CC9" w:rsidRDefault="00156CC9" w:rsidP="00156CC9">
      <w:pPr>
        <w:pStyle w:val="ListParagraph"/>
        <w:numPr>
          <w:ilvl w:val="0"/>
          <w:numId w:val="17"/>
        </w:numPr>
        <w:spacing w:after="0" w:line="360" w:lineRule="auto"/>
        <w:rPr>
          <w:rFonts w:ascii="Times New Roman" w:hAnsi="Times New Roman"/>
          <w:sz w:val="24"/>
          <w:szCs w:val="24"/>
        </w:rPr>
      </w:pPr>
      <w:r w:rsidRPr="00156CC9">
        <w:rPr>
          <w:rFonts w:ascii="Times New Roman" w:hAnsi="Times New Roman"/>
          <w:sz w:val="24"/>
          <w:szCs w:val="24"/>
        </w:rPr>
        <w:t xml:space="preserve">Have the employee initial in the </w:t>
      </w:r>
      <w:r w:rsidRPr="00156CC9">
        <w:rPr>
          <w:rFonts w:ascii="Times New Roman" w:hAnsi="Times New Roman"/>
          <w:b/>
          <w:sz w:val="24"/>
          <w:szCs w:val="24"/>
        </w:rPr>
        <w:t>Employee Initial</w:t>
      </w:r>
      <w:r w:rsidRPr="00156CC9">
        <w:rPr>
          <w:rFonts w:ascii="Times New Roman" w:hAnsi="Times New Roman"/>
          <w:sz w:val="24"/>
          <w:szCs w:val="24"/>
        </w:rPr>
        <w:t xml:space="preserve"> box that corresponds with the item that was completed.</w:t>
      </w:r>
    </w:p>
    <w:p w:rsidR="00156CC9" w:rsidRPr="00156CC9" w:rsidRDefault="00156CC9" w:rsidP="00156CC9">
      <w:pPr>
        <w:pStyle w:val="ListParagraph"/>
        <w:numPr>
          <w:ilvl w:val="0"/>
          <w:numId w:val="17"/>
        </w:numPr>
        <w:spacing w:after="0" w:line="360" w:lineRule="auto"/>
        <w:rPr>
          <w:rFonts w:ascii="Times New Roman" w:hAnsi="Times New Roman"/>
          <w:sz w:val="24"/>
          <w:szCs w:val="24"/>
        </w:rPr>
      </w:pPr>
      <w:r w:rsidRPr="00156CC9">
        <w:rPr>
          <w:rFonts w:ascii="Times New Roman" w:hAnsi="Times New Roman"/>
          <w:sz w:val="24"/>
          <w:szCs w:val="24"/>
        </w:rPr>
        <w:t xml:space="preserve">The NMSU employee assigned to oversee or conduct the orientation should initial in the </w:t>
      </w:r>
      <w:r w:rsidRPr="00156CC9">
        <w:rPr>
          <w:rFonts w:ascii="Times New Roman" w:hAnsi="Times New Roman"/>
          <w:b/>
          <w:sz w:val="24"/>
          <w:szCs w:val="24"/>
        </w:rPr>
        <w:t>NMSU Initial</w:t>
      </w:r>
      <w:r w:rsidRPr="00156CC9">
        <w:rPr>
          <w:rFonts w:ascii="Times New Roman" w:hAnsi="Times New Roman"/>
          <w:sz w:val="24"/>
          <w:szCs w:val="24"/>
        </w:rPr>
        <w:t xml:space="preserve"> box that corresponds with the item that was completed.</w:t>
      </w:r>
    </w:p>
    <w:p w:rsidR="00156CC9" w:rsidRPr="00156CC9" w:rsidRDefault="00156CC9" w:rsidP="00156CC9">
      <w:pPr>
        <w:pStyle w:val="ListParagraph"/>
        <w:numPr>
          <w:ilvl w:val="0"/>
          <w:numId w:val="17"/>
        </w:numPr>
        <w:spacing w:after="0" w:line="360" w:lineRule="auto"/>
        <w:rPr>
          <w:rFonts w:ascii="Times New Roman" w:hAnsi="Times New Roman"/>
          <w:sz w:val="24"/>
          <w:szCs w:val="24"/>
        </w:rPr>
      </w:pPr>
      <w:r w:rsidRPr="00156CC9">
        <w:rPr>
          <w:rFonts w:ascii="Times New Roman" w:hAnsi="Times New Roman"/>
          <w:sz w:val="24"/>
          <w:szCs w:val="24"/>
        </w:rPr>
        <w:t xml:space="preserve">As each item is completed, put the date in the </w:t>
      </w:r>
      <w:r w:rsidRPr="00156CC9">
        <w:rPr>
          <w:rFonts w:ascii="Times New Roman" w:hAnsi="Times New Roman"/>
          <w:b/>
          <w:sz w:val="24"/>
          <w:szCs w:val="24"/>
        </w:rPr>
        <w:t>Date Completed</w:t>
      </w:r>
      <w:r w:rsidRPr="00156CC9">
        <w:rPr>
          <w:rFonts w:ascii="Times New Roman" w:hAnsi="Times New Roman"/>
          <w:sz w:val="24"/>
          <w:szCs w:val="24"/>
        </w:rPr>
        <w:t xml:space="preserve"> box that corresponds to the item.</w:t>
      </w:r>
      <w:r w:rsidR="0050529C">
        <w:rPr>
          <w:rFonts w:ascii="Times New Roman" w:hAnsi="Times New Roman"/>
          <w:sz w:val="24"/>
          <w:szCs w:val="24"/>
        </w:rPr>
        <w:t xml:space="preserve"> </w:t>
      </w:r>
      <w:r w:rsidR="0050529C" w:rsidRPr="006478B7">
        <w:rPr>
          <w:rFonts w:ascii="Times New Roman" w:hAnsi="Times New Roman"/>
          <w:b/>
        </w:rPr>
        <w:t>ITEMS LISTED WITH A RED ASTERISK (</w:t>
      </w:r>
      <w:r w:rsidR="0050529C" w:rsidRPr="006478B7">
        <w:rPr>
          <w:rFonts w:ascii="Times New Roman" w:hAnsi="Times New Roman"/>
          <w:b/>
          <w:color w:val="FF0000"/>
        </w:rPr>
        <w:t>*</w:t>
      </w:r>
      <w:r w:rsidR="0050529C" w:rsidRPr="006478B7">
        <w:rPr>
          <w:rFonts w:ascii="Times New Roman" w:hAnsi="Times New Roman"/>
          <w:b/>
        </w:rPr>
        <w:t xml:space="preserve">) </w:t>
      </w:r>
      <w:r w:rsidR="006478B7" w:rsidRPr="006478B7">
        <w:rPr>
          <w:rFonts w:ascii="Times New Roman" w:hAnsi="Times New Roman"/>
          <w:b/>
        </w:rPr>
        <w:t>ARE</w:t>
      </w:r>
      <w:r w:rsidR="0050529C" w:rsidRPr="006478B7">
        <w:rPr>
          <w:rFonts w:ascii="Times New Roman" w:hAnsi="Times New Roman"/>
          <w:b/>
        </w:rPr>
        <w:t xml:space="preserve"> REQUIRED DOCUMENTS/ACTIONS.</w:t>
      </w:r>
    </w:p>
    <w:p w:rsidR="00156CC9" w:rsidRPr="00156CC9" w:rsidRDefault="00156CC9" w:rsidP="00156CC9">
      <w:pPr>
        <w:pStyle w:val="ListParagraph"/>
        <w:numPr>
          <w:ilvl w:val="0"/>
          <w:numId w:val="17"/>
        </w:numPr>
        <w:spacing w:after="0" w:line="360" w:lineRule="auto"/>
        <w:rPr>
          <w:rFonts w:ascii="Times New Roman" w:hAnsi="Times New Roman"/>
          <w:sz w:val="24"/>
          <w:szCs w:val="24"/>
        </w:rPr>
      </w:pPr>
      <w:r w:rsidRPr="00156CC9">
        <w:rPr>
          <w:rFonts w:ascii="Times New Roman" w:hAnsi="Times New Roman"/>
          <w:sz w:val="24"/>
          <w:szCs w:val="24"/>
        </w:rPr>
        <w:t>Place an “NA” in the Date Completed box for those items that are not applicable.</w:t>
      </w:r>
    </w:p>
    <w:p w:rsidR="00156CC9" w:rsidRPr="00156CC9" w:rsidRDefault="00156CC9" w:rsidP="00156CC9">
      <w:pPr>
        <w:pStyle w:val="ListParagraph"/>
        <w:numPr>
          <w:ilvl w:val="0"/>
          <w:numId w:val="17"/>
        </w:numPr>
        <w:spacing w:after="0" w:line="360" w:lineRule="auto"/>
        <w:rPr>
          <w:rFonts w:ascii="Times New Roman" w:hAnsi="Times New Roman"/>
          <w:sz w:val="24"/>
          <w:szCs w:val="24"/>
        </w:rPr>
      </w:pPr>
      <w:r w:rsidRPr="00156CC9">
        <w:rPr>
          <w:rFonts w:ascii="Times New Roman" w:hAnsi="Times New Roman"/>
          <w:sz w:val="24"/>
          <w:szCs w:val="24"/>
        </w:rPr>
        <w:t>Comments may be added to explain discrepancies or to record other important information.</w:t>
      </w:r>
    </w:p>
    <w:p w:rsidR="000317E9" w:rsidRPr="000317E9" w:rsidRDefault="000317E9" w:rsidP="00B97B29">
      <w:pPr>
        <w:spacing w:line="360" w:lineRule="auto"/>
        <w:rPr>
          <w:sz w:val="24"/>
          <w:szCs w:val="24"/>
        </w:rPr>
      </w:pPr>
    </w:p>
    <w:p w:rsidR="008A10AC" w:rsidRDefault="008A10AC" w:rsidP="006611E5">
      <w:pPr>
        <w:spacing w:line="360" w:lineRule="auto"/>
        <w:jc w:val="center"/>
        <w:rPr>
          <w:sz w:val="24"/>
          <w:szCs w:val="24"/>
        </w:rPr>
      </w:pPr>
    </w:p>
    <w:p w:rsidR="000317E9" w:rsidRPr="0069596F" w:rsidRDefault="000317E9" w:rsidP="006611E5">
      <w:pPr>
        <w:spacing w:line="360" w:lineRule="auto"/>
        <w:jc w:val="center"/>
        <w:rPr>
          <w:b/>
          <w:sz w:val="28"/>
          <w:szCs w:val="28"/>
        </w:rPr>
      </w:pPr>
      <w:r w:rsidRPr="000317E9">
        <w:rPr>
          <w:sz w:val="24"/>
          <w:szCs w:val="24"/>
        </w:rPr>
        <w:br w:type="page"/>
      </w:r>
      <w:r w:rsidR="008A10AC">
        <w:rPr>
          <w:sz w:val="24"/>
          <w:szCs w:val="24"/>
        </w:rPr>
        <w:lastRenderedPageBreak/>
        <w:br/>
      </w:r>
      <w:r w:rsidR="009951F1">
        <w:rPr>
          <w:b/>
          <w:sz w:val="28"/>
          <w:szCs w:val="28"/>
        </w:rPr>
        <w:t xml:space="preserve">Temporary Employee </w:t>
      </w:r>
      <w:r w:rsidR="0063238E">
        <w:rPr>
          <w:b/>
          <w:sz w:val="28"/>
          <w:szCs w:val="28"/>
        </w:rPr>
        <w:t>Departmental On</w:t>
      </w:r>
      <w:r w:rsidRPr="0069596F">
        <w:rPr>
          <w:b/>
          <w:sz w:val="28"/>
          <w:szCs w:val="28"/>
        </w:rPr>
        <w:t>boarding Checklist</w:t>
      </w:r>
    </w:p>
    <w:p w:rsidR="000317E9" w:rsidRPr="000317E9" w:rsidRDefault="000317E9" w:rsidP="00517D0E">
      <w:pPr>
        <w:tabs>
          <w:tab w:val="right" w:pos="5760"/>
          <w:tab w:val="left" w:pos="6480"/>
          <w:tab w:val="right" w:pos="10080"/>
        </w:tabs>
        <w:spacing w:line="480" w:lineRule="auto"/>
        <w:rPr>
          <w:rFonts w:eastAsia="Calibri"/>
          <w:sz w:val="24"/>
          <w:szCs w:val="24"/>
        </w:rPr>
      </w:pPr>
      <w:r w:rsidRPr="000317E9">
        <w:rPr>
          <w:rFonts w:eastAsia="Calibri"/>
          <w:sz w:val="24"/>
          <w:szCs w:val="24"/>
        </w:rPr>
        <w:t>Employee Name:</w:t>
      </w:r>
      <w:r w:rsidR="00A65FD0">
        <w:rPr>
          <w:rFonts w:eastAsia="Calibri"/>
          <w:sz w:val="24"/>
          <w:szCs w:val="24"/>
        </w:rPr>
        <w:t xml:space="preserve"> </w:t>
      </w:r>
      <w:r w:rsidRPr="000317E9">
        <w:rPr>
          <w:rFonts w:eastAsia="Calibri"/>
          <w:sz w:val="24"/>
          <w:szCs w:val="24"/>
          <w:u w:val="single"/>
        </w:rPr>
        <w:tab/>
      </w:r>
      <w:r w:rsidR="00A65FD0" w:rsidRPr="00A65FD0">
        <w:rPr>
          <w:rFonts w:eastAsia="Calibri"/>
          <w:sz w:val="24"/>
          <w:szCs w:val="24"/>
        </w:rPr>
        <w:t xml:space="preserve">___________________________           </w:t>
      </w:r>
      <w:r w:rsidRPr="000317E9">
        <w:rPr>
          <w:rFonts w:eastAsia="Calibri"/>
          <w:sz w:val="24"/>
          <w:szCs w:val="24"/>
        </w:rPr>
        <w:t>Date Received:</w:t>
      </w:r>
      <w:r w:rsidR="00A65FD0">
        <w:rPr>
          <w:rFonts w:eastAsia="Calibri"/>
          <w:sz w:val="24"/>
          <w:szCs w:val="24"/>
        </w:rPr>
        <w:t xml:space="preserve"> </w:t>
      </w:r>
      <w:r w:rsidRPr="000317E9">
        <w:rPr>
          <w:rFonts w:eastAsia="Calibri"/>
          <w:sz w:val="24"/>
          <w:szCs w:val="24"/>
        </w:rPr>
        <w:t>_______</w:t>
      </w:r>
      <w:r w:rsidR="00A65FD0">
        <w:rPr>
          <w:rFonts w:eastAsia="Calibri"/>
          <w:sz w:val="24"/>
          <w:szCs w:val="24"/>
        </w:rPr>
        <w:t>_____</w:t>
      </w:r>
      <w:r w:rsidRPr="000317E9">
        <w:rPr>
          <w:rFonts w:eastAsia="Calibri"/>
          <w:sz w:val="24"/>
          <w:szCs w:val="24"/>
        </w:rPr>
        <w:t>___</w:t>
      </w:r>
    </w:p>
    <w:p w:rsidR="000317E9" w:rsidRPr="000317E9" w:rsidRDefault="00CC561A" w:rsidP="00517D0E">
      <w:pPr>
        <w:tabs>
          <w:tab w:val="right" w:pos="5760"/>
          <w:tab w:val="left" w:pos="6480"/>
          <w:tab w:val="right" w:pos="10080"/>
        </w:tabs>
        <w:spacing w:line="480" w:lineRule="auto"/>
        <w:rPr>
          <w:rFonts w:eastAsia="Calibri"/>
          <w:sz w:val="24"/>
          <w:szCs w:val="24"/>
        </w:rPr>
      </w:pPr>
      <w:r>
        <w:rPr>
          <w:rFonts w:eastAsia="Calibri"/>
          <w:sz w:val="24"/>
          <w:szCs w:val="24"/>
        </w:rPr>
        <w:t>Aggie</w:t>
      </w:r>
      <w:r w:rsidR="000317E9" w:rsidRPr="000317E9">
        <w:rPr>
          <w:rFonts w:eastAsia="Calibri"/>
          <w:sz w:val="24"/>
          <w:szCs w:val="24"/>
        </w:rPr>
        <w:t xml:space="preserve"> ID:</w:t>
      </w:r>
      <w:r w:rsidR="00A65FD0">
        <w:rPr>
          <w:rFonts w:eastAsia="Calibri"/>
          <w:sz w:val="24"/>
          <w:szCs w:val="24"/>
        </w:rPr>
        <w:t xml:space="preserve"> </w:t>
      </w:r>
      <w:r w:rsidR="000317E9" w:rsidRPr="000317E9">
        <w:rPr>
          <w:rFonts w:eastAsia="Calibri"/>
          <w:sz w:val="24"/>
          <w:szCs w:val="24"/>
        </w:rPr>
        <w:t xml:space="preserve">_______________________________ </w:t>
      </w:r>
      <w:r w:rsidR="00A65FD0">
        <w:rPr>
          <w:rFonts w:eastAsia="Calibri"/>
          <w:sz w:val="24"/>
          <w:szCs w:val="24"/>
        </w:rPr>
        <w:t xml:space="preserve">         </w:t>
      </w:r>
      <w:r>
        <w:rPr>
          <w:rFonts w:eastAsia="Calibri"/>
          <w:sz w:val="24"/>
          <w:szCs w:val="24"/>
        </w:rPr>
        <w:t xml:space="preserve">  </w:t>
      </w:r>
      <w:r w:rsidR="000317E9" w:rsidRPr="000317E9">
        <w:rPr>
          <w:rFonts w:eastAsia="Calibri"/>
          <w:sz w:val="24"/>
          <w:szCs w:val="24"/>
        </w:rPr>
        <w:t>Position Number:</w:t>
      </w:r>
      <w:r w:rsidR="00A65FD0">
        <w:rPr>
          <w:rFonts w:eastAsia="Calibri"/>
          <w:sz w:val="24"/>
          <w:szCs w:val="24"/>
        </w:rPr>
        <w:t xml:space="preserve"> ______________________</w:t>
      </w:r>
    </w:p>
    <w:p w:rsidR="000317E9" w:rsidRPr="00A65FD0" w:rsidRDefault="000317E9" w:rsidP="00517D0E">
      <w:pPr>
        <w:tabs>
          <w:tab w:val="left" w:pos="3795"/>
          <w:tab w:val="left" w:pos="5760"/>
          <w:tab w:val="right" w:leader="underscore" w:pos="10080"/>
        </w:tabs>
        <w:spacing w:line="480" w:lineRule="auto"/>
        <w:rPr>
          <w:rFonts w:eastAsia="Calibri"/>
          <w:sz w:val="24"/>
          <w:szCs w:val="24"/>
        </w:rPr>
      </w:pPr>
      <w:r w:rsidRPr="000317E9">
        <w:rPr>
          <w:rFonts w:eastAsia="Calibri"/>
          <w:sz w:val="24"/>
          <w:szCs w:val="24"/>
        </w:rPr>
        <w:t>Employee Signature</w:t>
      </w:r>
      <w:r w:rsidRPr="00A65FD0">
        <w:rPr>
          <w:rFonts w:eastAsia="Calibri"/>
          <w:sz w:val="24"/>
          <w:szCs w:val="24"/>
        </w:rPr>
        <w:t>:</w:t>
      </w:r>
      <w:r w:rsidR="00A65FD0">
        <w:rPr>
          <w:rFonts w:eastAsia="Calibri"/>
          <w:sz w:val="24"/>
          <w:szCs w:val="24"/>
        </w:rPr>
        <w:t xml:space="preserve"> </w:t>
      </w:r>
      <w:r w:rsidR="00A65FD0" w:rsidRPr="00A65FD0">
        <w:rPr>
          <w:rFonts w:eastAsia="Calibri"/>
          <w:sz w:val="24"/>
          <w:szCs w:val="24"/>
        </w:rPr>
        <w:t>______________________</w:t>
      </w:r>
      <w:r w:rsidR="00A65FD0">
        <w:rPr>
          <w:rFonts w:eastAsia="Calibri"/>
          <w:sz w:val="24"/>
          <w:szCs w:val="24"/>
        </w:rPr>
        <w:t>____</w:t>
      </w:r>
      <w:r w:rsidR="00A65FD0" w:rsidRPr="00A65FD0">
        <w:rPr>
          <w:rFonts w:eastAsia="Calibri"/>
          <w:sz w:val="24"/>
          <w:szCs w:val="24"/>
        </w:rPr>
        <w:t xml:space="preserve">     </w:t>
      </w:r>
      <w:r w:rsidRPr="000317E9">
        <w:rPr>
          <w:rFonts w:eastAsia="Calibri"/>
          <w:sz w:val="24"/>
          <w:szCs w:val="24"/>
        </w:rPr>
        <w:t xml:space="preserve">Supervisor: </w:t>
      </w:r>
      <w:r w:rsidR="00A65FD0" w:rsidRPr="00A65FD0">
        <w:rPr>
          <w:rFonts w:eastAsia="Calibri"/>
          <w:sz w:val="24"/>
          <w:szCs w:val="24"/>
        </w:rPr>
        <w:t>____________</w:t>
      </w:r>
      <w:r w:rsidR="00A65FD0">
        <w:rPr>
          <w:rFonts w:eastAsia="Calibri"/>
          <w:sz w:val="24"/>
          <w:szCs w:val="24"/>
        </w:rPr>
        <w:t>_</w:t>
      </w:r>
      <w:r w:rsidR="00A65FD0" w:rsidRPr="00A65FD0">
        <w:rPr>
          <w:rFonts w:eastAsia="Calibri"/>
          <w:sz w:val="24"/>
          <w:szCs w:val="24"/>
        </w:rPr>
        <w:t>______________</w:t>
      </w:r>
    </w:p>
    <w:p w:rsidR="000317E9" w:rsidRPr="00E16DA9" w:rsidRDefault="000317E9" w:rsidP="006611E5">
      <w:pPr>
        <w:tabs>
          <w:tab w:val="left" w:pos="3795"/>
          <w:tab w:val="left" w:pos="5760"/>
          <w:tab w:val="right" w:leader="underscore" w:pos="10080"/>
        </w:tabs>
        <w:rPr>
          <w:rFonts w:eastAsia="Calibri"/>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588"/>
        <w:gridCol w:w="1080"/>
        <w:gridCol w:w="810"/>
        <w:gridCol w:w="1710"/>
      </w:tblGrid>
      <w:tr w:rsidR="000317E9" w:rsidRPr="00156CC9" w:rsidTr="00156CC9">
        <w:trPr>
          <w:cantSplit/>
          <w:trHeight w:val="288"/>
        </w:trPr>
        <w:tc>
          <w:tcPr>
            <w:tcW w:w="10188" w:type="dxa"/>
            <w:gridSpan w:val="4"/>
            <w:tcBorders>
              <w:bottom w:val="single" w:sz="4" w:space="0" w:color="auto"/>
            </w:tcBorders>
            <w:shd w:val="pct10" w:color="auto" w:fill="auto"/>
          </w:tcPr>
          <w:p w:rsidR="000317E9" w:rsidRPr="00156CC9" w:rsidRDefault="00A65FD0" w:rsidP="009338FC">
            <w:pPr>
              <w:keepNext/>
              <w:keepLines/>
              <w:spacing w:before="200"/>
              <w:jc w:val="center"/>
              <w:outlineLvl w:val="7"/>
              <w:rPr>
                <w:b/>
                <w:sz w:val="24"/>
                <w:szCs w:val="24"/>
              </w:rPr>
            </w:pPr>
            <w:r w:rsidRPr="00156CC9">
              <w:rPr>
                <w:b/>
                <w:sz w:val="24"/>
                <w:szCs w:val="24"/>
              </w:rPr>
              <w:t>O</w:t>
            </w:r>
            <w:r w:rsidR="009338FC" w:rsidRPr="00156CC9">
              <w:rPr>
                <w:b/>
                <w:sz w:val="24"/>
                <w:szCs w:val="24"/>
              </w:rPr>
              <w:t>n</w:t>
            </w:r>
            <w:r w:rsidR="0063238E">
              <w:rPr>
                <w:b/>
                <w:sz w:val="24"/>
                <w:szCs w:val="24"/>
              </w:rPr>
              <w:t>b</w:t>
            </w:r>
            <w:r w:rsidR="009338FC" w:rsidRPr="00156CC9">
              <w:rPr>
                <w:b/>
                <w:sz w:val="24"/>
                <w:szCs w:val="24"/>
              </w:rPr>
              <w:t>oarding New Employee</w:t>
            </w:r>
          </w:p>
        </w:tc>
      </w:tr>
      <w:tr w:rsidR="002976F1" w:rsidRPr="00A65FD0" w:rsidTr="006611E5">
        <w:trPr>
          <w:cantSplit/>
          <w:tblHeader/>
        </w:trPr>
        <w:tc>
          <w:tcPr>
            <w:tcW w:w="6588" w:type="dxa"/>
            <w:shd w:val="clear" w:color="auto" w:fill="A6A6A6"/>
          </w:tcPr>
          <w:p w:rsidR="000317E9" w:rsidRPr="002976F1" w:rsidRDefault="0063238E" w:rsidP="0063238E">
            <w:pPr>
              <w:jc w:val="center"/>
              <w:rPr>
                <w:b/>
              </w:rPr>
            </w:pPr>
            <w:r>
              <w:rPr>
                <w:b/>
              </w:rPr>
              <w:t>Onbo</w:t>
            </w:r>
            <w:r w:rsidR="000317E9" w:rsidRPr="002976F1">
              <w:rPr>
                <w:b/>
              </w:rPr>
              <w:t>arding Item</w:t>
            </w:r>
          </w:p>
        </w:tc>
        <w:tc>
          <w:tcPr>
            <w:tcW w:w="1080" w:type="dxa"/>
            <w:shd w:val="clear" w:color="auto" w:fill="A6A6A6"/>
          </w:tcPr>
          <w:p w:rsidR="000317E9" w:rsidRPr="002976F1" w:rsidRDefault="000317E9" w:rsidP="00A65FD0">
            <w:pPr>
              <w:jc w:val="center"/>
              <w:rPr>
                <w:b/>
              </w:rPr>
            </w:pPr>
            <w:r w:rsidRPr="002976F1">
              <w:rPr>
                <w:b/>
              </w:rPr>
              <w:t>Date Complete</w:t>
            </w:r>
          </w:p>
        </w:tc>
        <w:tc>
          <w:tcPr>
            <w:tcW w:w="810" w:type="dxa"/>
            <w:shd w:val="clear" w:color="auto" w:fill="A6A6A6"/>
          </w:tcPr>
          <w:p w:rsidR="000317E9" w:rsidRPr="002976F1" w:rsidRDefault="000317E9" w:rsidP="00A65FD0">
            <w:pPr>
              <w:jc w:val="center"/>
              <w:rPr>
                <w:b/>
              </w:rPr>
            </w:pPr>
            <w:r w:rsidRPr="002976F1">
              <w:rPr>
                <w:b/>
              </w:rPr>
              <w:t>NMSU Initial</w:t>
            </w:r>
          </w:p>
        </w:tc>
        <w:tc>
          <w:tcPr>
            <w:tcW w:w="1710" w:type="dxa"/>
            <w:shd w:val="clear" w:color="auto" w:fill="A6A6A6"/>
          </w:tcPr>
          <w:p w:rsidR="000317E9" w:rsidRPr="002976F1" w:rsidRDefault="000317E9" w:rsidP="00A65FD0">
            <w:pPr>
              <w:jc w:val="center"/>
              <w:rPr>
                <w:b/>
              </w:rPr>
            </w:pPr>
            <w:r w:rsidRPr="002976F1">
              <w:rPr>
                <w:b/>
              </w:rPr>
              <w:t>Comments</w:t>
            </w:r>
          </w:p>
        </w:tc>
      </w:tr>
      <w:tr w:rsidR="000317E9" w:rsidRPr="00A65FD0" w:rsidTr="00156CC9">
        <w:trPr>
          <w:cantSplit/>
          <w:trHeight w:val="288"/>
        </w:trPr>
        <w:tc>
          <w:tcPr>
            <w:tcW w:w="10188" w:type="dxa"/>
            <w:gridSpan w:val="4"/>
            <w:shd w:val="clear" w:color="auto" w:fill="D9D9D9"/>
            <w:vAlign w:val="center"/>
          </w:tcPr>
          <w:p w:rsidR="000317E9" w:rsidRPr="00CC065E" w:rsidRDefault="000317E9" w:rsidP="00156CC9">
            <w:pPr>
              <w:rPr>
                <w:b/>
                <w:sz w:val="24"/>
                <w:szCs w:val="24"/>
              </w:rPr>
            </w:pPr>
            <w:r w:rsidRPr="00CC065E">
              <w:rPr>
                <w:b/>
                <w:sz w:val="24"/>
                <w:szCs w:val="24"/>
              </w:rPr>
              <w:t>Prior to First Day</w:t>
            </w:r>
          </w:p>
        </w:tc>
      </w:tr>
      <w:tr w:rsidR="002976F1" w:rsidRPr="00A65FD0" w:rsidTr="006611E5">
        <w:trPr>
          <w:cantSplit/>
          <w:trHeight w:val="288"/>
        </w:trPr>
        <w:tc>
          <w:tcPr>
            <w:tcW w:w="6588" w:type="dxa"/>
            <w:tcBorders>
              <w:bottom w:val="single" w:sz="4" w:space="0" w:color="000000"/>
            </w:tcBorders>
            <w:shd w:val="clear" w:color="auto" w:fill="auto"/>
            <w:vAlign w:val="center"/>
          </w:tcPr>
          <w:p w:rsidR="000317E9" w:rsidRPr="002976F1" w:rsidRDefault="000317E9" w:rsidP="00156CC9">
            <w:r w:rsidRPr="002976F1">
              <w:t>Call and officially welcome the new employee after confirmation of acceptance.  Provide contact information in the event of a question or issue</w:t>
            </w:r>
            <w:r w:rsidR="0050529C">
              <w:t>.</w:t>
            </w:r>
          </w:p>
        </w:tc>
        <w:tc>
          <w:tcPr>
            <w:tcW w:w="1080" w:type="dxa"/>
            <w:tcBorders>
              <w:bottom w:val="single" w:sz="4" w:space="0" w:color="000000"/>
            </w:tcBorders>
            <w:shd w:val="clear" w:color="auto" w:fill="auto"/>
            <w:vAlign w:val="center"/>
          </w:tcPr>
          <w:p w:rsidR="000317E9" w:rsidRPr="002976F1" w:rsidRDefault="000317E9" w:rsidP="00156CC9">
            <w:pPr>
              <w:rPr>
                <w:b/>
              </w:rPr>
            </w:pPr>
          </w:p>
        </w:tc>
        <w:tc>
          <w:tcPr>
            <w:tcW w:w="810" w:type="dxa"/>
            <w:tcBorders>
              <w:bottom w:val="single" w:sz="4" w:space="0" w:color="000000"/>
            </w:tcBorders>
            <w:shd w:val="clear" w:color="auto" w:fill="auto"/>
            <w:vAlign w:val="center"/>
          </w:tcPr>
          <w:p w:rsidR="000317E9" w:rsidRPr="002976F1" w:rsidRDefault="000317E9" w:rsidP="00156CC9">
            <w:pPr>
              <w:rPr>
                <w:b/>
              </w:rPr>
            </w:pPr>
          </w:p>
        </w:tc>
        <w:tc>
          <w:tcPr>
            <w:tcW w:w="1710" w:type="dxa"/>
            <w:tcBorders>
              <w:bottom w:val="single" w:sz="4" w:space="0" w:color="000000"/>
            </w:tcBorders>
            <w:shd w:val="clear" w:color="auto" w:fill="auto"/>
            <w:vAlign w:val="center"/>
          </w:tcPr>
          <w:p w:rsidR="000317E9" w:rsidRPr="002976F1" w:rsidRDefault="000317E9" w:rsidP="00156CC9">
            <w:pPr>
              <w:rPr>
                <w:b/>
              </w:rPr>
            </w:pPr>
          </w:p>
        </w:tc>
      </w:tr>
      <w:tr w:rsidR="002976F1" w:rsidRPr="00A65FD0" w:rsidTr="006611E5">
        <w:trPr>
          <w:cantSplit/>
          <w:trHeight w:val="288"/>
        </w:trPr>
        <w:tc>
          <w:tcPr>
            <w:tcW w:w="6588" w:type="dxa"/>
            <w:shd w:val="clear" w:color="auto" w:fill="auto"/>
            <w:vAlign w:val="center"/>
          </w:tcPr>
          <w:p w:rsidR="000317E9" w:rsidRPr="002976F1" w:rsidRDefault="000317E9" w:rsidP="00156CC9">
            <w:r w:rsidRPr="002976F1">
              <w:t xml:space="preserve">Announcement </w:t>
            </w:r>
            <w:proofErr w:type="gramStart"/>
            <w:r w:rsidRPr="002976F1">
              <w:t xml:space="preserve">of </w:t>
            </w:r>
            <w:r w:rsidR="009338FC">
              <w:t xml:space="preserve"> n</w:t>
            </w:r>
            <w:r w:rsidRPr="002976F1">
              <w:t>ew</w:t>
            </w:r>
            <w:proofErr w:type="gramEnd"/>
            <w:r w:rsidRPr="002976F1">
              <w:t xml:space="preserve"> </w:t>
            </w:r>
            <w:r w:rsidR="009338FC">
              <w:t>e</w:t>
            </w:r>
            <w:r w:rsidRPr="002976F1">
              <w:t xml:space="preserve">mployee’s </w:t>
            </w:r>
            <w:r w:rsidR="009338FC">
              <w:t>a</w:t>
            </w:r>
            <w:r w:rsidRPr="002976F1">
              <w:t>rrival to department</w:t>
            </w:r>
          </w:p>
        </w:tc>
        <w:tc>
          <w:tcPr>
            <w:tcW w:w="1080" w:type="dxa"/>
            <w:shd w:val="clear" w:color="auto" w:fill="auto"/>
            <w:vAlign w:val="center"/>
          </w:tcPr>
          <w:p w:rsidR="000317E9" w:rsidRPr="002976F1" w:rsidRDefault="000317E9" w:rsidP="00156CC9">
            <w:pPr>
              <w:rPr>
                <w:b/>
              </w:rPr>
            </w:pPr>
          </w:p>
        </w:tc>
        <w:tc>
          <w:tcPr>
            <w:tcW w:w="810" w:type="dxa"/>
            <w:shd w:val="clear" w:color="auto" w:fill="auto"/>
            <w:vAlign w:val="center"/>
          </w:tcPr>
          <w:p w:rsidR="000317E9" w:rsidRPr="002976F1" w:rsidRDefault="000317E9" w:rsidP="00156CC9">
            <w:pPr>
              <w:rPr>
                <w:b/>
              </w:rPr>
            </w:pPr>
          </w:p>
        </w:tc>
        <w:tc>
          <w:tcPr>
            <w:tcW w:w="1710" w:type="dxa"/>
            <w:shd w:val="clear" w:color="auto" w:fill="auto"/>
            <w:vAlign w:val="center"/>
          </w:tcPr>
          <w:p w:rsidR="000317E9" w:rsidRPr="002976F1" w:rsidRDefault="000317E9" w:rsidP="00156CC9">
            <w:pPr>
              <w:rPr>
                <w:b/>
              </w:rPr>
            </w:pPr>
          </w:p>
        </w:tc>
      </w:tr>
      <w:tr w:rsidR="002976F1" w:rsidRPr="00A65FD0" w:rsidTr="006611E5">
        <w:trPr>
          <w:cantSplit/>
          <w:trHeight w:val="288"/>
        </w:trPr>
        <w:tc>
          <w:tcPr>
            <w:tcW w:w="6588" w:type="dxa"/>
            <w:shd w:val="clear" w:color="auto" w:fill="auto"/>
            <w:vAlign w:val="center"/>
          </w:tcPr>
          <w:p w:rsidR="000317E9" w:rsidRPr="002976F1" w:rsidRDefault="000317E9" w:rsidP="00156CC9">
            <w:r w:rsidRPr="002976F1">
              <w:t>Work Space: include department staff list with telephone numbers and list of main contacts for the employee’s position, office supplies, etc.</w:t>
            </w:r>
          </w:p>
        </w:tc>
        <w:tc>
          <w:tcPr>
            <w:tcW w:w="1080" w:type="dxa"/>
            <w:shd w:val="clear" w:color="auto" w:fill="auto"/>
            <w:vAlign w:val="center"/>
          </w:tcPr>
          <w:p w:rsidR="000317E9" w:rsidRPr="002976F1" w:rsidRDefault="000317E9" w:rsidP="00156CC9">
            <w:pPr>
              <w:rPr>
                <w:b/>
              </w:rPr>
            </w:pPr>
          </w:p>
        </w:tc>
        <w:tc>
          <w:tcPr>
            <w:tcW w:w="810" w:type="dxa"/>
            <w:shd w:val="clear" w:color="auto" w:fill="auto"/>
            <w:vAlign w:val="center"/>
          </w:tcPr>
          <w:p w:rsidR="000317E9" w:rsidRPr="002976F1" w:rsidRDefault="000317E9" w:rsidP="00156CC9">
            <w:pPr>
              <w:rPr>
                <w:b/>
              </w:rPr>
            </w:pPr>
          </w:p>
        </w:tc>
        <w:tc>
          <w:tcPr>
            <w:tcW w:w="1710" w:type="dxa"/>
            <w:shd w:val="clear" w:color="auto" w:fill="auto"/>
            <w:vAlign w:val="center"/>
          </w:tcPr>
          <w:p w:rsidR="000317E9" w:rsidRPr="002976F1" w:rsidRDefault="000317E9" w:rsidP="00156CC9">
            <w:pPr>
              <w:rPr>
                <w:b/>
              </w:rPr>
            </w:pPr>
          </w:p>
        </w:tc>
      </w:tr>
      <w:tr w:rsidR="002976F1" w:rsidRPr="00A65FD0" w:rsidTr="006611E5">
        <w:trPr>
          <w:trHeight w:val="288"/>
        </w:trPr>
        <w:tc>
          <w:tcPr>
            <w:tcW w:w="6588" w:type="dxa"/>
            <w:tcBorders>
              <w:bottom w:val="single" w:sz="4" w:space="0" w:color="auto"/>
            </w:tcBorders>
            <w:shd w:val="clear" w:color="auto" w:fill="auto"/>
            <w:vAlign w:val="center"/>
          </w:tcPr>
          <w:p w:rsidR="000317E9" w:rsidRDefault="000317E9" w:rsidP="00156CC9">
            <w:pPr>
              <w:rPr>
                <w:i/>
              </w:rPr>
            </w:pPr>
            <w:r w:rsidRPr="002976F1">
              <w:rPr>
                <w:b/>
              </w:rPr>
              <w:t xml:space="preserve">New Hire Packet: </w:t>
            </w:r>
            <w:r w:rsidR="009338FC">
              <w:rPr>
                <w:i/>
              </w:rPr>
              <w:t>Prepare and send the following documents to the new employee for completion prior to or if not completed, then on the first day of employment</w:t>
            </w:r>
            <w:r w:rsidR="00B97B29">
              <w:rPr>
                <w:i/>
              </w:rPr>
              <w:t>.</w:t>
            </w:r>
          </w:p>
          <w:p w:rsidR="00156CC9" w:rsidRPr="00156CC9" w:rsidRDefault="00156CC9" w:rsidP="00156CC9">
            <w:pPr>
              <w:rPr>
                <w:b/>
              </w:rPr>
            </w:pPr>
            <w:r w:rsidRPr="00156CC9">
              <w:rPr>
                <w:b/>
              </w:rPr>
              <w:t>Employment Forms- return completed forms to HR Services</w:t>
            </w:r>
          </w:p>
          <w:p w:rsidR="000317E9" w:rsidRPr="002976F1" w:rsidRDefault="000317E9" w:rsidP="00156CC9">
            <w:pPr>
              <w:pStyle w:val="ListParagraph"/>
              <w:numPr>
                <w:ilvl w:val="0"/>
                <w:numId w:val="18"/>
              </w:numPr>
              <w:spacing w:after="0" w:line="240" w:lineRule="auto"/>
              <w:ind w:left="180" w:hanging="180"/>
              <w:rPr>
                <w:rFonts w:ascii="Times New Roman" w:hAnsi="Times New Roman"/>
                <w:sz w:val="20"/>
                <w:szCs w:val="20"/>
              </w:rPr>
            </w:pPr>
            <w:r w:rsidRPr="002976F1">
              <w:rPr>
                <w:rFonts w:ascii="Times New Roman" w:eastAsia="Times New Roman" w:hAnsi="Times New Roman"/>
                <w:sz w:val="20"/>
                <w:szCs w:val="20"/>
              </w:rPr>
              <w:t xml:space="preserve">I9 </w:t>
            </w:r>
            <w:proofErr w:type="gramStart"/>
            <w:r w:rsidRPr="002976F1">
              <w:rPr>
                <w:rFonts w:ascii="Times New Roman" w:eastAsia="Times New Roman" w:hAnsi="Times New Roman"/>
                <w:sz w:val="20"/>
                <w:szCs w:val="20"/>
              </w:rPr>
              <w:t xml:space="preserve">Form </w:t>
            </w:r>
            <w:r w:rsidR="00F36196">
              <w:t xml:space="preserve"> -</w:t>
            </w:r>
            <w:proofErr w:type="gramEnd"/>
            <w:r w:rsidR="00F36196">
              <w:t xml:space="preserve"> </w:t>
            </w:r>
            <w:hyperlink r:id="rId11" w:history="1">
              <w:r w:rsidR="00F36196" w:rsidRPr="00F36196">
                <w:rPr>
                  <w:rStyle w:val="Hyperlink"/>
                  <w:rFonts w:ascii="Times New Roman" w:eastAsia="Times New Roman" w:hAnsi="Times New Roman"/>
                  <w:sz w:val="20"/>
                  <w:szCs w:val="20"/>
                </w:rPr>
                <w:t>https://hr.nmsu.edu/form-i_9-e_verify/</w:t>
              </w:r>
            </w:hyperlink>
            <w:r w:rsidR="00F36196" w:rsidRPr="00F36196">
              <w:rPr>
                <w:rStyle w:val="Hyperlink"/>
                <w:rFonts w:ascii="Times New Roman" w:eastAsia="Times New Roman" w:hAnsi="Times New Roman"/>
                <w:sz w:val="20"/>
                <w:szCs w:val="20"/>
              </w:rPr>
              <w:t xml:space="preserve"> </w:t>
            </w:r>
          </w:p>
          <w:p w:rsidR="000317E9" w:rsidRDefault="000317E9" w:rsidP="00AC2979">
            <w:pPr>
              <w:pStyle w:val="ListParagraph"/>
              <w:numPr>
                <w:ilvl w:val="0"/>
                <w:numId w:val="18"/>
              </w:numPr>
              <w:spacing w:after="0" w:line="240" w:lineRule="auto"/>
              <w:ind w:left="180" w:hanging="180"/>
              <w:rPr>
                <w:rFonts w:ascii="Times New Roman" w:hAnsi="Times New Roman"/>
                <w:sz w:val="20"/>
                <w:szCs w:val="20"/>
              </w:rPr>
            </w:pPr>
            <w:r w:rsidRPr="002976F1">
              <w:rPr>
                <w:rFonts w:ascii="Times New Roman" w:eastAsia="Times New Roman" w:hAnsi="Times New Roman"/>
                <w:sz w:val="20"/>
                <w:szCs w:val="20"/>
              </w:rPr>
              <w:t xml:space="preserve">W4 Form  </w:t>
            </w:r>
            <w:r w:rsidR="00F36196">
              <w:rPr>
                <w:rFonts w:ascii="Times New Roman" w:eastAsia="Times New Roman" w:hAnsi="Times New Roman"/>
                <w:sz w:val="20"/>
                <w:szCs w:val="20"/>
              </w:rPr>
              <w:t xml:space="preserve"> - </w:t>
            </w:r>
            <w:hyperlink r:id="rId12" w:history="1">
              <w:r w:rsidR="00F36196" w:rsidRPr="00F8486A">
                <w:rPr>
                  <w:rStyle w:val="Hyperlink"/>
                  <w:rFonts w:ascii="Times New Roman" w:eastAsia="Times New Roman" w:hAnsi="Times New Roman"/>
                  <w:sz w:val="20"/>
                  <w:szCs w:val="20"/>
                </w:rPr>
                <w:t>https://www.irs.gov/pub/irs-pdf/fw4.pdf</w:t>
              </w:r>
            </w:hyperlink>
            <w:r w:rsidR="00F36196">
              <w:rPr>
                <w:rFonts w:ascii="Times New Roman" w:eastAsia="Times New Roman" w:hAnsi="Times New Roman"/>
                <w:sz w:val="20"/>
                <w:szCs w:val="20"/>
              </w:rPr>
              <w:t xml:space="preserve"> </w:t>
            </w:r>
          </w:p>
          <w:p w:rsidR="00F36196" w:rsidRDefault="00F36196" w:rsidP="00F36196">
            <w:pPr>
              <w:overflowPunct/>
              <w:autoSpaceDE/>
              <w:autoSpaceDN/>
              <w:adjustRightInd/>
              <w:textAlignment w:val="auto"/>
            </w:pPr>
            <w:r>
              <w:rPr>
                <w:rFonts w:hAnsi="Symbol"/>
              </w:rPr>
              <w:t></w:t>
            </w:r>
            <w:r>
              <w:t xml:space="preserve">  </w:t>
            </w:r>
            <w:hyperlink r:id="rId13" w:tgtFrame="_blank" w:history="1">
              <w:r>
                <w:rPr>
                  <w:rStyle w:val="Hyperlink"/>
                </w:rPr>
                <w:t>Sensitive Duties Checklist</w:t>
              </w:r>
            </w:hyperlink>
            <w:r>
              <w:t xml:space="preserve">: To be completed by the hiring department and  submitted when a hiring action is initiated with Employment Services. </w:t>
            </w:r>
          </w:p>
          <w:p w:rsidR="00F36196" w:rsidRPr="00AC2979" w:rsidRDefault="00C04232" w:rsidP="00F36196">
            <w:pPr>
              <w:pStyle w:val="ListParagraph"/>
              <w:numPr>
                <w:ilvl w:val="0"/>
                <w:numId w:val="18"/>
              </w:numPr>
              <w:spacing w:after="0" w:line="240" w:lineRule="auto"/>
              <w:ind w:left="180" w:hanging="180"/>
              <w:rPr>
                <w:rFonts w:ascii="Times New Roman" w:hAnsi="Times New Roman"/>
                <w:sz w:val="20"/>
                <w:szCs w:val="20"/>
              </w:rPr>
            </w:pPr>
            <w:hyperlink r:id="rId14" w:tgtFrame="_blank" w:history="1">
              <w:r w:rsidR="00F36196" w:rsidRPr="00F36196">
                <w:rPr>
                  <w:rStyle w:val="Hyperlink"/>
                  <w:rFonts w:ascii="Times New Roman" w:eastAsia="Times New Roman" w:hAnsi="Times New Roman"/>
                  <w:sz w:val="20"/>
                  <w:szCs w:val="20"/>
                </w:rPr>
                <w:t>Background Check Release Form</w:t>
              </w:r>
            </w:hyperlink>
            <w:r w:rsidR="00F36196" w:rsidRPr="00F36196">
              <w:rPr>
                <w:rStyle w:val="Hyperlink"/>
                <w:rFonts w:ascii="Times New Roman" w:eastAsia="Times New Roman" w:hAnsi="Times New Roman"/>
                <w:sz w:val="20"/>
                <w:szCs w:val="20"/>
              </w:rPr>
              <w:t>:</w:t>
            </w:r>
            <w:r w:rsidR="00F36196">
              <w:t xml:space="preserve"> Section 1 is to be completed by hiring department and Sections 2 and 3 are to be completed by the applicant. </w:t>
            </w:r>
            <w:r w:rsidR="00F36196">
              <w:rPr>
                <w:sz w:val="20"/>
                <w:szCs w:val="20"/>
              </w:rPr>
              <w:t>A signed release is required as part of the application process.</w:t>
            </w:r>
          </w:p>
          <w:p w:rsidR="009338FC" w:rsidRPr="00016FC5" w:rsidRDefault="009338FC" w:rsidP="00156CC9">
            <w:pPr>
              <w:pStyle w:val="ListParagraph"/>
              <w:numPr>
                <w:ilvl w:val="0"/>
                <w:numId w:val="18"/>
              </w:numPr>
              <w:spacing w:after="0" w:line="240" w:lineRule="auto"/>
              <w:ind w:left="180" w:hanging="180"/>
              <w:rPr>
                <w:rFonts w:ascii="Times New Roman" w:hAnsi="Times New Roman"/>
                <w:sz w:val="20"/>
                <w:szCs w:val="20"/>
              </w:rPr>
            </w:pPr>
            <w:r w:rsidRPr="00016FC5">
              <w:rPr>
                <w:rFonts w:ascii="Times New Roman" w:hAnsi="Times New Roman"/>
                <w:sz w:val="20"/>
                <w:szCs w:val="20"/>
              </w:rPr>
              <w:t xml:space="preserve">Educational Retirement Board (ERB) Beneficiary Designation Form </w:t>
            </w:r>
            <w:hyperlink r:id="rId15" w:history="1">
              <w:r w:rsidR="00F36196" w:rsidRPr="00F36196">
                <w:rPr>
                  <w:rStyle w:val="Hyperlink"/>
                  <w:rFonts w:ascii="Times New Roman" w:eastAsia="Times New Roman" w:hAnsi="Times New Roman"/>
                  <w:sz w:val="20"/>
                  <w:szCs w:val="20"/>
                </w:rPr>
                <w:t>https://benefits.nmsu.edu/retire/nmerb/beneficiary-designation/</w:t>
              </w:r>
            </w:hyperlink>
            <w:r w:rsidR="00F36196" w:rsidRPr="00F36196">
              <w:rPr>
                <w:rStyle w:val="Hyperlink"/>
                <w:rFonts w:ascii="Times New Roman" w:eastAsia="Times New Roman" w:hAnsi="Times New Roman"/>
                <w:sz w:val="20"/>
                <w:szCs w:val="20"/>
              </w:rPr>
              <w:t xml:space="preserve"> </w:t>
            </w:r>
            <w:r w:rsidR="00995103" w:rsidRPr="00016FC5">
              <w:rPr>
                <w:rFonts w:ascii="Times New Roman" w:hAnsi="Times New Roman"/>
                <w:sz w:val="20"/>
                <w:szCs w:val="20"/>
              </w:rPr>
              <w:t xml:space="preserve"> </w:t>
            </w:r>
            <w:r w:rsidR="0050529C" w:rsidRPr="00016FC5">
              <w:rPr>
                <w:rFonts w:ascii="Times New Roman" w:hAnsi="Times New Roman"/>
                <w:color w:val="FF0000"/>
                <w:sz w:val="20"/>
                <w:szCs w:val="20"/>
              </w:rPr>
              <w:t>*</w:t>
            </w:r>
            <w:r w:rsidR="00C7373B" w:rsidRPr="00016FC5">
              <w:rPr>
                <w:rFonts w:ascii="Times New Roman" w:hAnsi="Times New Roman"/>
                <w:color w:val="FF0000"/>
                <w:sz w:val="20"/>
                <w:szCs w:val="20"/>
              </w:rPr>
              <w:t xml:space="preserve"> </w:t>
            </w:r>
            <w:r w:rsidR="008A10AC">
              <w:rPr>
                <w:rFonts w:ascii="Times New Roman" w:hAnsi="Times New Roman"/>
                <w:color w:val="FF0000"/>
                <w:sz w:val="20"/>
                <w:szCs w:val="20"/>
              </w:rPr>
              <w:br/>
            </w:r>
            <w:r w:rsidR="008A10AC" w:rsidRPr="008A10AC">
              <w:rPr>
                <w:rFonts w:ascii="Times New Roman" w:hAnsi="Times New Roman"/>
                <w:sz w:val="20"/>
                <w:szCs w:val="20"/>
              </w:rPr>
              <w:t>(applicable for .26 FTE or greater)</w:t>
            </w:r>
          </w:p>
          <w:p w:rsidR="009338FC" w:rsidRPr="009338FC" w:rsidRDefault="00C04232" w:rsidP="00156CC9">
            <w:pPr>
              <w:pStyle w:val="ListParagraph"/>
              <w:numPr>
                <w:ilvl w:val="0"/>
                <w:numId w:val="18"/>
              </w:numPr>
              <w:spacing w:after="0" w:line="240" w:lineRule="auto"/>
              <w:ind w:left="180" w:hanging="180"/>
              <w:rPr>
                <w:rFonts w:ascii="Times New Roman" w:hAnsi="Times New Roman"/>
                <w:sz w:val="20"/>
                <w:szCs w:val="20"/>
              </w:rPr>
            </w:pPr>
            <w:hyperlink r:id="rId16" w:history="1">
              <w:r w:rsidR="009338FC" w:rsidRPr="006C62E4">
                <w:rPr>
                  <w:rStyle w:val="Hyperlink"/>
                  <w:rFonts w:ascii="Times New Roman" w:hAnsi="Times New Roman"/>
                  <w:sz w:val="20"/>
                  <w:szCs w:val="20"/>
                </w:rPr>
                <w:t xml:space="preserve">Educational Retirement Board Employee Data Form </w:t>
              </w:r>
            </w:hyperlink>
            <w:r w:rsidR="008A10AC">
              <w:rPr>
                <w:rFonts w:ascii="Times New Roman" w:hAnsi="Times New Roman"/>
                <w:sz w:val="20"/>
                <w:szCs w:val="20"/>
              </w:rPr>
              <w:t xml:space="preserve"> </w:t>
            </w:r>
            <w:r w:rsidR="008A10AC">
              <w:rPr>
                <w:rFonts w:ascii="Times New Roman" w:hAnsi="Times New Roman"/>
                <w:color w:val="FF0000"/>
                <w:sz w:val="20"/>
                <w:szCs w:val="20"/>
              </w:rPr>
              <w:br/>
            </w:r>
            <w:r w:rsidR="008A10AC" w:rsidRPr="008A10AC">
              <w:rPr>
                <w:rFonts w:ascii="Times New Roman" w:hAnsi="Times New Roman"/>
                <w:sz w:val="20"/>
                <w:szCs w:val="20"/>
              </w:rPr>
              <w:t>(applicable for .26 FTE or greater)</w:t>
            </w:r>
          </w:p>
          <w:p w:rsidR="009338FC" w:rsidRPr="009338FC" w:rsidRDefault="00584BE9" w:rsidP="00156CC9">
            <w:pPr>
              <w:pStyle w:val="ListParagraph"/>
              <w:spacing w:after="0" w:line="240" w:lineRule="auto"/>
              <w:ind w:left="180" w:hanging="180"/>
              <w:rPr>
                <w:rFonts w:ascii="Times New Roman" w:hAnsi="Times New Roman"/>
                <w:b/>
                <w:sz w:val="20"/>
                <w:szCs w:val="20"/>
              </w:rPr>
            </w:pPr>
            <w:r>
              <w:rPr>
                <w:rFonts w:ascii="Times New Roman" w:hAnsi="Times New Roman"/>
                <w:b/>
                <w:sz w:val="20"/>
                <w:szCs w:val="20"/>
              </w:rPr>
              <w:t xml:space="preserve">Campus Access </w:t>
            </w:r>
            <w:r w:rsidR="009338FC" w:rsidRPr="009338FC">
              <w:rPr>
                <w:rFonts w:ascii="Times New Roman" w:hAnsi="Times New Roman"/>
                <w:b/>
                <w:sz w:val="20"/>
                <w:szCs w:val="20"/>
              </w:rPr>
              <w:t>Information</w:t>
            </w:r>
          </w:p>
          <w:p w:rsidR="00623165" w:rsidRDefault="000317E9" w:rsidP="00623165">
            <w:pPr>
              <w:pStyle w:val="ListParagraph"/>
              <w:numPr>
                <w:ilvl w:val="0"/>
                <w:numId w:val="18"/>
              </w:numPr>
              <w:spacing w:after="0" w:line="240" w:lineRule="auto"/>
              <w:ind w:left="180" w:hanging="180"/>
              <w:rPr>
                <w:rFonts w:ascii="Times New Roman" w:hAnsi="Times New Roman"/>
                <w:sz w:val="20"/>
                <w:szCs w:val="20"/>
              </w:rPr>
            </w:pPr>
            <w:r w:rsidRPr="009338FC">
              <w:rPr>
                <w:rFonts w:ascii="Times New Roman" w:hAnsi="Times New Roman"/>
                <w:sz w:val="20"/>
                <w:szCs w:val="20"/>
              </w:rPr>
              <w:t xml:space="preserve">Parking Permit </w:t>
            </w:r>
            <w:r w:rsidRPr="00016FC5">
              <w:rPr>
                <w:rFonts w:ascii="Times New Roman" w:hAnsi="Times New Roman"/>
                <w:sz w:val="20"/>
                <w:szCs w:val="20"/>
              </w:rPr>
              <w:t xml:space="preserve">Information  </w:t>
            </w:r>
            <w:hyperlink r:id="rId17" w:history="1">
              <w:r w:rsidR="00016FC5" w:rsidRPr="00016FC5">
                <w:rPr>
                  <w:rStyle w:val="Hyperlink"/>
                  <w:rFonts w:ascii="Times New Roman" w:hAnsi="Times New Roman"/>
                  <w:sz w:val="20"/>
                  <w:szCs w:val="20"/>
                </w:rPr>
                <w:t>http://park.nmsu.edu/</w:t>
              </w:r>
            </w:hyperlink>
          </w:p>
          <w:p w:rsidR="000317E9" w:rsidRPr="00623165" w:rsidRDefault="000317E9" w:rsidP="00623165">
            <w:pPr>
              <w:pStyle w:val="ListParagraph"/>
              <w:numPr>
                <w:ilvl w:val="0"/>
                <w:numId w:val="18"/>
              </w:numPr>
              <w:spacing w:after="0" w:line="240" w:lineRule="auto"/>
              <w:ind w:left="180" w:hanging="180"/>
              <w:rPr>
                <w:rFonts w:ascii="Times New Roman" w:hAnsi="Times New Roman"/>
                <w:sz w:val="20"/>
                <w:szCs w:val="20"/>
              </w:rPr>
            </w:pPr>
            <w:r w:rsidRPr="00623165">
              <w:rPr>
                <w:rFonts w:ascii="Times New Roman" w:hAnsi="Times New Roman"/>
                <w:sz w:val="20"/>
                <w:szCs w:val="20"/>
              </w:rPr>
              <w:t>ID Card Information</w:t>
            </w:r>
            <w:r w:rsidR="00623165">
              <w:rPr>
                <w:rFonts w:ascii="Times New Roman" w:hAnsi="Times New Roman"/>
                <w:sz w:val="20"/>
                <w:szCs w:val="20"/>
              </w:rPr>
              <w:t xml:space="preserve"> </w:t>
            </w:r>
            <w:r w:rsidRPr="00623165">
              <w:rPr>
                <w:rFonts w:ascii="Times New Roman" w:hAnsi="Times New Roman"/>
                <w:sz w:val="20"/>
                <w:szCs w:val="20"/>
              </w:rPr>
              <w:t xml:space="preserve"> </w:t>
            </w:r>
            <w:hyperlink r:id="rId18" w:history="1">
              <w:r w:rsidR="00623165" w:rsidRPr="00623165">
                <w:rPr>
                  <w:rStyle w:val="Hyperlink"/>
                  <w:rFonts w:ascii="Times New Roman" w:hAnsi="Times New Roman"/>
                  <w:sz w:val="20"/>
                  <w:szCs w:val="20"/>
                </w:rPr>
                <w:t>http://idcard.nmsu.edu/</w:t>
              </w:r>
            </w:hyperlink>
            <w:r w:rsidR="0050529C" w:rsidRPr="00623165">
              <w:rPr>
                <w:rFonts w:ascii="Times New Roman" w:hAnsi="Times New Roman"/>
                <w:color w:val="FF0000"/>
                <w:sz w:val="20"/>
                <w:szCs w:val="20"/>
              </w:rPr>
              <w:t>*</w:t>
            </w:r>
          </w:p>
          <w:p w:rsidR="000E1F41" w:rsidRPr="00816DCA" w:rsidRDefault="000317E9" w:rsidP="00816DCA">
            <w:pPr>
              <w:pStyle w:val="ListParagraph"/>
              <w:numPr>
                <w:ilvl w:val="0"/>
                <w:numId w:val="18"/>
              </w:numPr>
              <w:spacing w:after="0" w:line="240" w:lineRule="auto"/>
              <w:ind w:left="180" w:hanging="180"/>
              <w:rPr>
                <w:rFonts w:ascii="Times New Roman" w:eastAsia="Times New Roman" w:hAnsi="Times New Roman"/>
                <w:b/>
                <w:sz w:val="20"/>
                <w:szCs w:val="20"/>
              </w:rPr>
            </w:pPr>
            <w:r w:rsidRPr="002976F1">
              <w:rPr>
                <w:rFonts w:ascii="Times New Roman" w:hAnsi="Times New Roman"/>
                <w:sz w:val="20"/>
                <w:szCs w:val="20"/>
              </w:rPr>
              <w:t xml:space="preserve">Interactive Campus </w:t>
            </w:r>
            <w:r w:rsidRPr="00016FC5">
              <w:rPr>
                <w:rFonts w:ascii="Times New Roman" w:hAnsi="Times New Roman"/>
                <w:sz w:val="20"/>
                <w:szCs w:val="20"/>
              </w:rPr>
              <w:t xml:space="preserve">Map information </w:t>
            </w:r>
            <w:hyperlink r:id="rId19" w:history="1">
              <w:r w:rsidR="00016FC5" w:rsidRPr="00016FC5">
                <w:rPr>
                  <w:rStyle w:val="Hyperlink"/>
                  <w:rFonts w:ascii="Times New Roman" w:hAnsi="Times New Roman"/>
                  <w:sz w:val="20"/>
                  <w:szCs w:val="20"/>
                </w:rPr>
                <w:t>http://maps.nmsu.edu/</w:t>
              </w:r>
            </w:hyperlink>
          </w:p>
        </w:tc>
        <w:tc>
          <w:tcPr>
            <w:tcW w:w="1080" w:type="dxa"/>
            <w:tcBorders>
              <w:bottom w:val="single" w:sz="4" w:space="0" w:color="auto"/>
            </w:tcBorders>
            <w:shd w:val="clear" w:color="auto" w:fill="auto"/>
            <w:vAlign w:val="center"/>
          </w:tcPr>
          <w:p w:rsidR="000317E9" w:rsidRPr="002976F1" w:rsidRDefault="000317E9" w:rsidP="00156CC9">
            <w:pPr>
              <w:rPr>
                <w:b/>
              </w:rPr>
            </w:pPr>
          </w:p>
        </w:tc>
        <w:tc>
          <w:tcPr>
            <w:tcW w:w="810" w:type="dxa"/>
            <w:tcBorders>
              <w:bottom w:val="single" w:sz="4" w:space="0" w:color="auto"/>
            </w:tcBorders>
            <w:shd w:val="clear" w:color="auto" w:fill="auto"/>
            <w:vAlign w:val="center"/>
          </w:tcPr>
          <w:p w:rsidR="000317E9" w:rsidRPr="002976F1" w:rsidRDefault="000317E9" w:rsidP="00156CC9">
            <w:pPr>
              <w:rPr>
                <w:b/>
              </w:rPr>
            </w:pPr>
          </w:p>
        </w:tc>
        <w:tc>
          <w:tcPr>
            <w:tcW w:w="1710" w:type="dxa"/>
            <w:tcBorders>
              <w:bottom w:val="single" w:sz="4" w:space="0" w:color="auto"/>
            </w:tcBorders>
            <w:shd w:val="clear" w:color="auto" w:fill="auto"/>
            <w:vAlign w:val="center"/>
          </w:tcPr>
          <w:p w:rsidR="000317E9" w:rsidRPr="002976F1" w:rsidRDefault="000317E9" w:rsidP="00156CC9">
            <w:pPr>
              <w:rPr>
                <w:b/>
              </w:rPr>
            </w:pPr>
          </w:p>
        </w:tc>
      </w:tr>
      <w:tr w:rsidR="004D1691" w:rsidRPr="00A65FD0" w:rsidTr="00156CC9">
        <w:trPr>
          <w:cantSplit/>
          <w:trHeight w:val="288"/>
        </w:trPr>
        <w:tc>
          <w:tcPr>
            <w:tcW w:w="10188" w:type="dxa"/>
            <w:gridSpan w:val="4"/>
            <w:shd w:val="clear" w:color="auto" w:fill="auto"/>
            <w:vAlign w:val="center"/>
          </w:tcPr>
          <w:p w:rsidR="004D1691" w:rsidRPr="002976F1" w:rsidRDefault="00584BE9" w:rsidP="00CC065E">
            <w:pPr>
              <w:jc w:val="center"/>
              <w:rPr>
                <w:b/>
              </w:rPr>
            </w:pPr>
            <w:r>
              <w:rPr>
                <w:b/>
              </w:rPr>
              <w:t>System Set-up/Electronic Access</w:t>
            </w:r>
            <w:r w:rsidR="00580EDA">
              <w:rPr>
                <w:b/>
              </w:rPr>
              <w:t xml:space="preserve"> and </w:t>
            </w:r>
            <w:r w:rsidR="00A11E47">
              <w:rPr>
                <w:b/>
              </w:rPr>
              <w:t>Compliance</w:t>
            </w:r>
          </w:p>
        </w:tc>
      </w:tr>
      <w:tr w:rsidR="002976F1" w:rsidRPr="00A65FD0" w:rsidTr="006611E5">
        <w:trPr>
          <w:cantSplit/>
          <w:trHeight w:val="288"/>
        </w:trPr>
        <w:tc>
          <w:tcPr>
            <w:tcW w:w="6588" w:type="dxa"/>
            <w:tcBorders>
              <w:bottom w:val="single" w:sz="4" w:space="0" w:color="auto"/>
            </w:tcBorders>
            <w:shd w:val="clear" w:color="auto" w:fill="auto"/>
            <w:vAlign w:val="center"/>
          </w:tcPr>
          <w:p w:rsidR="006611E5" w:rsidRPr="00AC2979" w:rsidRDefault="00AC2979" w:rsidP="00156CC9">
            <w:pPr>
              <w:pStyle w:val="ListParagraph"/>
              <w:numPr>
                <w:ilvl w:val="0"/>
                <w:numId w:val="19"/>
              </w:numPr>
              <w:spacing w:after="0" w:line="240" w:lineRule="auto"/>
              <w:ind w:left="180" w:hanging="180"/>
              <w:rPr>
                <w:rFonts w:ascii="Times New Roman" w:hAnsi="Times New Roman"/>
                <w:sz w:val="20"/>
                <w:szCs w:val="20"/>
              </w:rPr>
            </w:pPr>
            <w:r>
              <w:rPr>
                <w:rFonts w:ascii="Times New Roman" w:hAnsi="Times New Roman"/>
                <w:sz w:val="20"/>
                <w:szCs w:val="20"/>
              </w:rPr>
              <w:lastRenderedPageBreak/>
              <w:t xml:space="preserve">Establish MyNMSU account for email and other NMSU application access </w:t>
            </w:r>
            <w:hyperlink r:id="rId20" w:history="1">
              <w:r w:rsidR="006611E5" w:rsidRPr="00134672">
                <w:rPr>
                  <w:rStyle w:val="Hyperlink"/>
                  <w:rFonts w:ascii="Times New Roman" w:hAnsi="Times New Roman"/>
                  <w:sz w:val="20"/>
                  <w:szCs w:val="20"/>
                </w:rPr>
                <w:t>https://my.nmsu.edu/</w:t>
              </w:r>
            </w:hyperlink>
            <w:r>
              <w:rPr>
                <w:rFonts w:ascii="Times New Roman" w:hAnsi="Times New Roman"/>
                <w:sz w:val="20"/>
                <w:szCs w:val="20"/>
              </w:rPr>
              <w:t xml:space="preserve"> (if applicable)</w:t>
            </w:r>
            <w:r w:rsidRPr="0050529C">
              <w:rPr>
                <w:rFonts w:ascii="Times New Roman" w:hAnsi="Times New Roman"/>
                <w:color w:val="FF0000"/>
                <w:sz w:val="20"/>
                <w:szCs w:val="20"/>
              </w:rPr>
              <w:t xml:space="preserve"> *</w:t>
            </w:r>
          </w:p>
          <w:p w:rsidR="00584BE9" w:rsidRPr="00584BE9" w:rsidRDefault="00AC2979" w:rsidP="00584BE9">
            <w:pPr>
              <w:pStyle w:val="ListParagraph"/>
              <w:numPr>
                <w:ilvl w:val="0"/>
                <w:numId w:val="18"/>
              </w:numPr>
              <w:spacing w:after="0" w:line="240" w:lineRule="auto"/>
              <w:ind w:left="180" w:hanging="180"/>
              <w:rPr>
                <w:rFonts w:ascii="Times New Roman" w:hAnsi="Times New Roman"/>
                <w:sz w:val="20"/>
                <w:szCs w:val="20"/>
              </w:rPr>
            </w:pPr>
            <w:r w:rsidRPr="002976F1">
              <w:rPr>
                <w:rFonts w:ascii="Times New Roman" w:eastAsia="Times New Roman" w:hAnsi="Times New Roman"/>
                <w:sz w:val="20"/>
                <w:szCs w:val="20"/>
              </w:rPr>
              <w:t>Direct Deposit</w:t>
            </w:r>
            <w:r>
              <w:rPr>
                <w:rFonts w:ascii="Times New Roman" w:eastAsia="Times New Roman" w:hAnsi="Times New Roman"/>
                <w:sz w:val="20"/>
                <w:szCs w:val="20"/>
              </w:rPr>
              <w:t xml:space="preserve">- Login at </w:t>
            </w:r>
            <w:hyperlink r:id="rId21" w:history="1">
              <w:r w:rsidRPr="00F733A8">
                <w:rPr>
                  <w:rStyle w:val="Hyperlink"/>
                  <w:rFonts w:ascii="Times New Roman" w:eastAsia="Times New Roman" w:hAnsi="Times New Roman"/>
                  <w:sz w:val="20"/>
                  <w:szCs w:val="20"/>
                </w:rPr>
                <w:t>https://my.nmsu.edu/</w:t>
              </w:r>
            </w:hyperlink>
            <w:r>
              <w:rPr>
                <w:rFonts w:ascii="Times New Roman" w:eastAsia="Times New Roman" w:hAnsi="Times New Roman"/>
                <w:sz w:val="20"/>
                <w:szCs w:val="20"/>
              </w:rPr>
              <w:t xml:space="preserve">, click the </w:t>
            </w:r>
            <w:r w:rsidRPr="00E23001">
              <w:rPr>
                <w:rFonts w:ascii="Times New Roman" w:eastAsia="Times New Roman" w:hAnsi="Times New Roman"/>
                <w:i/>
                <w:sz w:val="20"/>
                <w:szCs w:val="20"/>
              </w:rPr>
              <w:t>Employee</w:t>
            </w:r>
            <w:r>
              <w:rPr>
                <w:rFonts w:ascii="Times New Roman" w:eastAsia="Times New Roman" w:hAnsi="Times New Roman"/>
                <w:sz w:val="20"/>
                <w:szCs w:val="20"/>
              </w:rPr>
              <w:t xml:space="preserve"> tab then locate the </w:t>
            </w:r>
            <w:r w:rsidRPr="00E23001">
              <w:rPr>
                <w:rFonts w:ascii="Times New Roman" w:eastAsia="Times New Roman" w:hAnsi="Times New Roman"/>
                <w:i/>
                <w:sz w:val="20"/>
                <w:szCs w:val="20"/>
              </w:rPr>
              <w:t>Direct Deposit</w:t>
            </w:r>
            <w:r>
              <w:rPr>
                <w:rFonts w:ascii="Times New Roman" w:eastAsia="Times New Roman" w:hAnsi="Times New Roman"/>
                <w:sz w:val="20"/>
                <w:szCs w:val="20"/>
              </w:rPr>
              <w:t xml:space="preserve"> link within the </w:t>
            </w:r>
            <w:r w:rsidRPr="00E23001">
              <w:rPr>
                <w:rFonts w:ascii="Times New Roman" w:eastAsia="Times New Roman" w:hAnsi="Times New Roman"/>
                <w:i/>
                <w:sz w:val="20"/>
                <w:szCs w:val="20"/>
              </w:rPr>
              <w:t>Banner Self Service</w:t>
            </w:r>
            <w:r>
              <w:rPr>
                <w:rFonts w:ascii="Times New Roman" w:eastAsia="Times New Roman" w:hAnsi="Times New Roman"/>
                <w:sz w:val="20"/>
                <w:szCs w:val="20"/>
              </w:rPr>
              <w:t xml:space="preserve"> window.</w:t>
            </w:r>
          </w:p>
          <w:p w:rsidR="00584BE9" w:rsidRPr="000E1F41" w:rsidRDefault="00584BE9" w:rsidP="00584BE9">
            <w:pPr>
              <w:pStyle w:val="ListParagraph"/>
              <w:numPr>
                <w:ilvl w:val="0"/>
                <w:numId w:val="18"/>
              </w:numPr>
              <w:spacing w:after="0" w:line="240" w:lineRule="auto"/>
              <w:ind w:left="180" w:hanging="180"/>
              <w:rPr>
                <w:rFonts w:ascii="Times New Roman" w:hAnsi="Times New Roman"/>
                <w:sz w:val="20"/>
                <w:szCs w:val="20"/>
              </w:rPr>
            </w:pPr>
            <w:r>
              <w:rPr>
                <w:rFonts w:ascii="Times New Roman" w:hAnsi="Times New Roman"/>
                <w:bCs/>
                <w:sz w:val="20"/>
                <w:szCs w:val="20"/>
              </w:rPr>
              <w:t xml:space="preserve">Signup for emergency notifications </w:t>
            </w:r>
            <w:hyperlink r:id="rId22" w:history="1">
              <w:r w:rsidRPr="00522B86">
                <w:rPr>
                  <w:rStyle w:val="Hyperlink"/>
                  <w:rFonts w:ascii="Times New Roman" w:hAnsi="Times New Roman"/>
                  <w:bCs/>
                  <w:sz w:val="20"/>
                  <w:szCs w:val="20"/>
                </w:rPr>
                <w:t>https://myaccount.nmsu.edu/etm</w:t>
              </w:r>
            </w:hyperlink>
            <w:r>
              <w:rPr>
                <w:rFonts w:ascii="Times New Roman" w:hAnsi="Times New Roman"/>
                <w:bCs/>
                <w:sz w:val="20"/>
                <w:szCs w:val="20"/>
              </w:rPr>
              <w:t xml:space="preserve"> </w:t>
            </w:r>
          </w:p>
          <w:p w:rsidR="00AC2979" w:rsidRDefault="00A11E47" w:rsidP="00A11E47">
            <w:pPr>
              <w:pStyle w:val="ListParagraph"/>
              <w:spacing w:after="0" w:line="240" w:lineRule="auto"/>
              <w:ind w:left="180"/>
              <w:rPr>
                <w:rFonts w:ascii="Times New Roman" w:hAnsi="Times New Roman"/>
                <w:sz w:val="20"/>
                <w:szCs w:val="20"/>
              </w:rPr>
            </w:pPr>
            <w:r>
              <w:rPr>
                <w:rFonts w:ascii="Times New Roman" w:hAnsi="Times New Roman"/>
                <w:bCs/>
                <w:sz w:val="20"/>
                <w:szCs w:val="20"/>
              </w:rPr>
              <w:t>(More on e</w:t>
            </w:r>
            <w:r w:rsidR="00584BE9">
              <w:rPr>
                <w:rFonts w:ascii="Times New Roman" w:hAnsi="Times New Roman"/>
                <w:bCs/>
                <w:sz w:val="20"/>
                <w:szCs w:val="20"/>
              </w:rPr>
              <w:t xml:space="preserve">mergency planning  </w:t>
            </w:r>
            <w:hyperlink r:id="rId23" w:history="1">
              <w:r w:rsidR="00814CE0" w:rsidRPr="00814CE0">
                <w:rPr>
                  <w:rStyle w:val="Hyperlink"/>
                  <w:rFonts w:ascii="Times New Roman" w:hAnsi="Times New Roman"/>
                  <w:sz w:val="20"/>
                  <w:szCs w:val="20"/>
                </w:rPr>
                <w:t>https://emergencyplanning.nmsu.edu/</w:t>
              </w:r>
            </w:hyperlink>
            <w:r>
              <w:rPr>
                <w:rFonts w:ascii="Times New Roman" w:hAnsi="Times New Roman"/>
                <w:bCs/>
                <w:sz w:val="20"/>
                <w:szCs w:val="20"/>
              </w:rPr>
              <w:t>)</w:t>
            </w:r>
          </w:p>
          <w:p w:rsidR="000317E9" w:rsidRPr="002976F1" w:rsidRDefault="000317E9" w:rsidP="00156CC9">
            <w:pPr>
              <w:pStyle w:val="ListParagraph"/>
              <w:numPr>
                <w:ilvl w:val="0"/>
                <w:numId w:val="19"/>
              </w:numPr>
              <w:spacing w:after="0" w:line="240" w:lineRule="auto"/>
              <w:ind w:left="180" w:hanging="180"/>
              <w:rPr>
                <w:rFonts w:ascii="Times New Roman" w:hAnsi="Times New Roman"/>
                <w:sz w:val="20"/>
                <w:szCs w:val="20"/>
              </w:rPr>
            </w:pPr>
            <w:r w:rsidRPr="002976F1">
              <w:rPr>
                <w:rFonts w:ascii="Times New Roman" w:hAnsi="Times New Roman"/>
                <w:sz w:val="20"/>
                <w:szCs w:val="20"/>
              </w:rPr>
              <w:t xml:space="preserve">Computer </w:t>
            </w:r>
            <w:r w:rsidR="00AC2979">
              <w:rPr>
                <w:rFonts w:ascii="Times New Roman" w:hAnsi="Times New Roman"/>
                <w:sz w:val="20"/>
                <w:szCs w:val="20"/>
              </w:rPr>
              <w:t xml:space="preserve">Network </w:t>
            </w:r>
            <w:r w:rsidRPr="002976F1">
              <w:rPr>
                <w:rFonts w:ascii="Times New Roman" w:hAnsi="Times New Roman"/>
                <w:sz w:val="20"/>
                <w:szCs w:val="20"/>
              </w:rPr>
              <w:t>Access (includ</w:t>
            </w:r>
            <w:r w:rsidR="00584BE9">
              <w:rPr>
                <w:rFonts w:ascii="Times New Roman" w:hAnsi="Times New Roman"/>
                <w:sz w:val="20"/>
                <w:szCs w:val="20"/>
              </w:rPr>
              <w:t>i</w:t>
            </w:r>
            <w:r w:rsidRPr="002976F1">
              <w:rPr>
                <w:rFonts w:ascii="Times New Roman" w:hAnsi="Times New Roman"/>
                <w:sz w:val="20"/>
                <w:szCs w:val="20"/>
              </w:rPr>
              <w:t>ng department drives if applicable)</w:t>
            </w:r>
            <w:r w:rsidR="0050529C" w:rsidRPr="0050529C">
              <w:rPr>
                <w:rFonts w:ascii="Times New Roman" w:hAnsi="Times New Roman"/>
                <w:color w:val="FF0000"/>
                <w:sz w:val="20"/>
                <w:szCs w:val="20"/>
              </w:rPr>
              <w:t xml:space="preserve"> *</w:t>
            </w:r>
          </w:p>
          <w:p w:rsidR="00584BE9" w:rsidRPr="00584BE9" w:rsidRDefault="000317E9" w:rsidP="00584BE9">
            <w:pPr>
              <w:pStyle w:val="ListParagraph"/>
              <w:numPr>
                <w:ilvl w:val="0"/>
                <w:numId w:val="18"/>
              </w:numPr>
              <w:spacing w:after="0" w:line="240" w:lineRule="auto"/>
              <w:ind w:left="180" w:hanging="180"/>
              <w:rPr>
                <w:rFonts w:ascii="Times New Roman" w:hAnsi="Times New Roman"/>
                <w:sz w:val="20"/>
                <w:szCs w:val="20"/>
              </w:rPr>
            </w:pPr>
            <w:r w:rsidRPr="002976F1">
              <w:rPr>
                <w:rFonts w:ascii="Times New Roman" w:hAnsi="Times New Roman"/>
                <w:sz w:val="20"/>
                <w:szCs w:val="20"/>
              </w:rPr>
              <w:t xml:space="preserve">Computer Access Request Forms for Banner, </w:t>
            </w:r>
            <w:r w:rsidR="00584BE9">
              <w:rPr>
                <w:rFonts w:ascii="Times New Roman" w:hAnsi="Times New Roman"/>
                <w:sz w:val="20"/>
                <w:szCs w:val="20"/>
              </w:rPr>
              <w:t xml:space="preserve">Canvas, </w:t>
            </w:r>
            <w:r w:rsidRPr="002976F1">
              <w:rPr>
                <w:rFonts w:ascii="Times New Roman" w:hAnsi="Times New Roman"/>
                <w:sz w:val="20"/>
                <w:szCs w:val="20"/>
              </w:rPr>
              <w:t xml:space="preserve">Cognos, </w:t>
            </w:r>
            <w:proofErr w:type="spellStart"/>
            <w:r w:rsidRPr="002976F1">
              <w:rPr>
                <w:rFonts w:ascii="Times New Roman" w:hAnsi="Times New Roman"/>
                <w:sz w:val="20"/>
                <w:szCs w:val="20"/>
              </w:rPr>
              <w:t>AiM</w:t>
            </w:r>
            <w:proofErr w:type="spellEnd"/>
            <w:r w:rsidRPr="002976F1">
              <w:rPr>
                <w:rFonts w:ascii="Times New Roman" w:hAnsi="Times New Roman"/>
                <w:sz w:val="20"/>
                <w:szCs w:val="20"/>
              </w:rPr>
              <w:t xml:space="preserve">, </w:t>
            </w:r>
            <w:r w:rsidR="00CC065E">
              <w:rPr>
                <w:rFonts w:ascii="Times New Roman" w:hAnsi="Times New Roman"/>
                <w:sz w:val="20"/>
                <w:szCs w:val="20"/>
              </w:rPr>
              <w:t>P</w:t>
            </w:r>
            <w:r w:rsidRPr="002976F1">
              <w:rPr>
                <w:rFonts w:ascii="Times New Roman" w:hAnsi="Times New Roman"/>
                <w:sz w:val="20"/>
                <w:szCs w:val="20"/>
              </w:rPr>
              <w:t xml:space="preserve">eopleAdmin, </w:t>
            </w:r>
            <w:r w:rsidR="00584BE9">
              <w:rPr>
                <w:rFonts w:ascii="Times New Roman" w:hAnsi="Times New Roman"/>
                <w:sz w:val="20"/>
                <w:szCs w:val="20"/>
              </w:rPr>
              <w:t xml:space="preserve">EPAF, </w:t>
            </w:r>
            <w:r w:rsidRPr="002976F1">
              <w:rPr>
                <w:rFonts w:ascii="Times New Roman" w:hAnsi="Times New Roman"/>
                <w:sz w:val="20"/>
                <w:szCs w:val="20"/>
              </w:rPr>
              <w:t>etc. as required by position</w:t>
            </w:r>
            <w:r w:rsidR="0050529C" w:rsidRPr="0050529C">
              <w:rPr>
                <w:rFonts w:ascii="Times New Roman" w:hAnsi="Times New Roman"/>
                <w:color w:val="FF0000"/>
                <w:sz w:val="20"/>
                <w:szCs w:val="20"/>
              </w:rPr>
              <w:t>*</w:t>
            </w:r>
            <w:r w:rsidR="00584BE9">
              <w:rPr>
                <w:rFonts w:ascii="Times New Roman" w:hAnsi="Times New Roman"/>
                <w:color w:val="FF0000"/>
                <w:sz w:val="20"/>
                <w:szCs w:val="20"/>
              </w:rPr>
              <w:t xml:space="preserve"> </w:t>
            </w:r>
            <w:bookmarkStart w:id="1" w:name="_GoBack"/>
            <w:bookmarkEnd w:id="1"/>
            <w:r w:rsidR="00584BE9">
              <w:rPr>
                <w:rFonts w:ascii="Times New Roman" w:hAnsi="Times New Roman"/>
                <w:color w:val="FF0000"/>
                <w:sz w:val="20"/>
                <w:szCs w:val="20"/>
              </w:rPr>
              <w:t xml:space="preserve"> </w:t>
            </w:r>
          </w:p>
          <w:p w:rsidR="005617A0" w:rsidRPr="005617A0" w:rsidRDefault="00584BE9" w:rsidP="00FC754E">
            <w:pPr>
              <w:pStyle w:val="ListParagraph"/>
              <w:numPr>
                <w:ilvl w:val="0"/>
                <w:numId w:val="18"/>
              </w:numPr>
              <w:spacing w:after="0" w:line="240" w:lineRule="auto"/>
              <w:rPr>
                <w:rFonts w:ascii="Times New Roman" w:hAnsi="Times New Roman"/>
                <w:sz w:val="20"/>
                <w:szCs w:val="20"/>
              </w:rPr>
            </w:pPr>
            <w:r w:rsidRPr="009338FC">
              <w:rPr>
                <w:rFonts w:ascii="Times New Roman" w:hAnsi="Times New Roman"/>
                <w:sz w:val="20"/>
                <w:szCs w:val="20"/>
              </w:rPr>
              <w:t>Non-Disclosure Agreement</w:t>
            </w:r>
            <w:r w:rsidRPr="009338FC">
              <w:rPr>
                <w:rFonts w:ascii="Times New Roman" w:hAnsi="Times New Roman"/>
                <w:i/>
                <w:sz w:val="20"/>
                <w:szCs w:val="20"/>
              </w:rPr>
              <w:t xml:space="preserve"> </w:t>
            </w:r>
            <w:r w:rsidRPr="009338FC">
              <w:rPr>
                <w:rFonts w:ascii="Times New Roman" w:hAnsi="Times New Roman"/>
                <w:i/>
                <w:sz w:val="18"/>
                <w:szCs w:val="18"/>
              </w:rPr>
              <w:t>(appropriate use of confidential information – only required if employee will have system access and is retained in the employee department file</w:t>
            </w:r>
            <w:r w:rsidRPr="009338FC">
              <w:rPr>
                <w:rFonts w:ascii="Times New Roman" w:hAnsi="Times New Roman"/>
                <w:sz w:val="18"/>
                <w:szCs w:val="18"/>
              </w:rPr>
              <w:t>)</w:t>
            </w:r>
            <w:r>
              <w:rPr>
                <w:rFonts w:ascii="Times New Roman" w:hAnsi="Times New Roman"/>
                <w:sz w:val="18"/>
                <w:szCs w:val="18"/>
              </w:rPr>
              <w:t xml:space="preserve"> </w:t>
            </w:r>
            <w:hyperlink r:id="rId24" w:history="1">
              <w:r w:rsidR="00814CE0">
                <w:rPr>
                  <w:rStyle w:val="Hyperlink"/>
                  <w:rFonts w:ascii="Times New Roman" w:hAnsi="Times New Roman"/>
                  <w:sz w:val="20"/>
                  <w:szCs w:val="20"/>
                </w:rPr>
                <w:t>https://www.nmsu.edu/legal/</w:t>
              </w:r>
              <w:r w:rsidR="00814CE0">
                <w:rPr>
                  <w:rStyle w:val="Hyperlink"/>
                  <w:rFonts w:ascii="Times New Roman" w:hAnsi="Times New Roman"/>
                  <w:sz w:val="20"/>
                  <w:szCs w:val="20"/>
                </w:rPr>
                <w:t>n</w:t>
              </w:r>
              <w:r w:rsidR="00814CE0">
                <w:rPr>
                  <w:rStyle w:val="Hyperlink"/>
                  <w:rFonts w:ascii="Times New Roman" w:hAnsi="Times New Roman"/>
                  <w:sz w:val="20"/>
                  <w:szCs w:val="20"/>
                </w:rPr>
                <w:t>ondisc.html</w:t>
              </w:r>
            </w:hyperlink>
          </w:p>
          <w:p w:rsidR="005617A0" w:rsidRPr="005617A0" w:rsidRDefault="005617A0" w:rsidP="005617A0">
            <w:pPr>
              <w:pStyle w:val="ListParagraph"/>
              <w:spacing w:after="0" w:line="240" w:lineRule="auto"/>
              <w:ind w:left="180"/>
              <w:rPr>
                <w:rFonts w:ascii="Times New Roman" w:hAnsi="Times New Roman"/>
                <w:sz w:val="20"/>
                <w:szCs w:val="20"/>
              </w:rPr>
            </w:pPr>
          </w:p>
          <w:p w:rsidR="0079351A" w:rsidRPr="00A11E47" w:rsidRDefault="0079351A" w:rsidP="0079351A">
            <w:pPr>
              <w:pStyle w:val="ListParagraph"/>
              <w:spacing w:after="0" w:line="240" w:lineRule="auto"/>
              <w:rPr>
                <w:rFonts w:ascii="Times New Roman" w:hAnsi="Times New Roman"/>
                <w:sz w:val="20"/>
                <w:szCs w:val="20"/>
              </w:rPr>
            </w:pPr>
          </w:p>
        </w:tc>
        <w:tc>
          <w:tcPr>
            <w:tcW w:w="1080" w:type="dxa"/>
            <w:tcBorders>
              <w:bottom w:val="single" w:sz="4" w:space="0" w:color="auto"/>
            </w:tcBorders>
            <w:shd w:val="clear" w:color="auto" w:fill="auto"/>
            <w:vAlign w:val="center"/>
          </w:tcPr>
          <w:p w:rsidR="000317E9" w:rsidRPr="002976F1" w:rsidRDefault="000317E9" w:rsidP="00156CC9">
            <w:pPr>
              <w:rPr>
                <w:b/>
              </w:rPr>
            </w:pPr>
          </w:p>
        </w:tc>
        <w:tc>
          <w:tcPr>
            <w:tcW w:w="810" w:type="dxa"/>
            <w:tcBorders>
              <w:bottom w:val="single" w:sz="4" w:space="0" w:color="auto"/>
            </w:tcBorders>
            <w:shd w:val="clear" w:color="auto" w:fill="auto"/>
            <w:vAlign w:val="center"/>
          </w:tcPr>
          <w:p w:rsidR="000317E9" w:rsidRPr="002976F1" w:rsidRDefault="000317E9" w:rsidP="00156CC9">
            <w:pPr>
              <w:rPr>
                <w:b/>
              </w:rPr>
            </w:pPr>
          </w:p>
        </w:tc>
        <w:tc>
          <w:tcPr>
            <w:tcW w:w="1710" w:type="dxa"/>
            <w:tcBorders>
              <w:bottom w:val="single" w:sz="4" w:space="0" w:color="auto"/>
            </w:tcBorders>
            <w:shd w:val="clear" w:color="auto" w:fill="auto"/>
            <w:vAlign w:val="center"/>
          </w:tcPr>
          <w:p w:rsidR="000317E9" w:rsidRPr="002976F1" w:rsidRDefault="000317E9" w:rsidP="00156CC9">
            <w:pPr>
              <w:rPr>
                <w:b/>
              </w:rPr>
            </w:pPr>
          </w:p>
        </w:tc>
      </w:tr>
    </w:tbl>
    <w:p w:rsidR="006C637A" w:rsidRDefault="006C637A">
      <w:r>
        <w:br w:type="page"/>
      </w:r>
    </w:p>
    <w:tbl>
      <w:tblPr>
        <w:tblW w:w="104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850"/>
        <w:gridCol w:w="1080"/>
        <w:gridCol w:w="1080"/>
        <w:gridCol w:w="900"/>
        <w:gridCol w:w="1553"/>
      </w:tblGrid>
      <w:tr w:rsidR="000317E9" w:rsidRPr="00A65FD0" w:rsidTr="00DD25CA">
        <w:trPr>
          <w:cantSplit/>
          <w:trHeight w:val="288"/>
        </w:trPr>
        <w:tc>
          <w:tcPr>
            <w:tcW w:w="10463" w:type="dxa"/>
            <w:gridSpan w:val="5"/>
            <w:tcBorders>
              <w:bottom w:val="single" w:sz="4" w:space="0" w:color="auto"/>
            </w:tcBorders>
            <w:shd w:val="pct10" w:color="auto" w:fill="FFFFFF"/>
          </w:tcPr>
          <w:p w:rsidR="000317E9" w:rsidRPr="004D2F6D" w:rsidRDefault="004D1691" w:rsidP="00A65FD0">
            <w:pPr>
              <w:keepNext/>
              <w:keepLines/>
              <w:spacing w:before="200"/>
              <w:jc w:val="center"/>
              <w:outlineLvl w:val="7"/>
              <w:rPr>
                <w:b/>
                <w:sz w:val="24"/>
                <w:szCs w:val="24"/>
              </w:rPr>
            </w:pPr>
            <w:r w:rsidRPr="004D2F6D">
              <w:rPr>
                <w:b/>
                <w:sz w:val="24"/>
                <w:szCs w:val="24"/>
              </w:rPr>
              <w:lastRenderedPageBreak/>
              <w:t>New Employee Orientation</w:t>
            </w:r>
          </w:p>
        </w:tc>
      </w:tr>
      <w:tr w:rsidR="002976F1" w:rsidRPr="00A65FD0" w:rsidTr="00DD25CA">
        <w:trPr>
          <w:cantSplit/>
          <w:tblHeader/>
        </w:trPr>
        <w:tc>
          <w:tcPr>
            <w:tcW w:w="5850" w:type="dxa"/>
            <w:tcBorders>
              <w:bottom w:val="single" w:sz="4" w:space="0" w:color="auto"/>
            </w:tcBorders>
            <w:shd w:val="clear" w:color="auto" w:fill="BFBFBF"/>
          </w:tcPr>
          <w:p w:rsidR="000317E9" w:rsidRPr="002976F1" w:rsidRDefault="004D1691" w:rsidP="0063238E">
            <w:pPr>
              <w:jc w:val="center"/>
              <w:rPr>
                <w:b/>
              </w:rPr>
            </w:pPr>
            <w:r>
              <w:rPr>
                <w:b/>
              </w:rPr>
              <w:t>On</w:t>
            </w:r>
            <w:r w:rsidR="0063238E">
              <w:rPr>
                <w:b/>
              </w:rPr>
              <w:t>b</w:t>
            </w:r>
            <w:r w:rsidR="000317E9" w:rsidRPr="002976F1">
              <w:rPr>
                <w:b/>
              </w:rPr>
              <w:t>oarding Item</w:t>
            </w:r>
          </w:p>
        </w:tc>
        <w:tc>
          <w:tcPr>
            <w:tcW w:w="1080" w:type="dxa"/>
            <w:tcBorders>
              <w:bottom w:val="single" w:sz="4" w:space="0" w:color="auto"/>
            </w:tcBorders>
            <w:shd w:val="clear" w:color="auto" w:fill="BFBFBF"/>
          </w:tcPr>
          <w:p w:rsidR="000317E9" w:rsidRPr="002976F1" w:rsidRDefault="000317E9" w:rsidP="00A65FD0">
            <w:pPr>
              <w:jc w:val="center"/>
              <w:rPr>
                <w:b/>
              </w:rPr>
            </w:pPr>
            <w:r w:rsidRPr="002976F1">
              <w:rPr>
                <w:b/>
              </w:rPr>
              <w:t>Date Complete</w:t>
            </w:r>
          </w:p>
        </w:tc>
        <w:tc>
          <w:tcPr>
            <w:tcW w:w="1080" w:type="dxa"/>
            <w:tcBorders>
              <w:bottom w:val="single" w:sz="4" w:space="0" w:color="auto"/>
            </w:tcBorders>
            <w:shd w:val="clear" w:color="auto" w:fill="BFBFBF"/>
          </w:tcPr>
          <w:p w:rsidR="000317E9" w:rsidRPr="002976F1" w:rsidRDefault="000317E9" w:rsidP="00A65FD0">
            <w:pPr>
              <w:jc w:val="center"/>
              <w:rPr>
                <w:b/>
              </w:rPr>
            </w:pPr>
            <w:r w:rsidRPr="002976F1">
              <w:rPr>
                <w:b/>
              </w:rPr>
              <w:t>Employee Initial</w:t>
            </w:r>
          </w:p>
        </w:tc>
        <w:tc>
          <w:tcPr>
            <w:tcW w:w="900" w:type="dxa"/>
            <w:tcBorders>
              <w:bottom w:val="single" w:sz="4" w:space="0" w:color="auto"/>
            </w:tcBorders>
            <w:shd w:val="clear" w:color="auto" w:fill="BFBFBF"/>
          </w:tcPr>
          <w:p w:rsidR="000317E9" w:rsidRPr="002976F1" w:rsidRDefault="000317E9" w:rsidP="00A65FD0">
            <w:pPr>
              <w:jc w:val="center"/>
              <w:rPr>
                <w:b/>
              </w:rPr>
            </w:pPr>
            <w:r w:rsidRPr="002976F1">
              <w:rPr>
                <w:b/>
              </w:rPr>
              <w:t>NMSU Initial</w:t>
            </w:r>
          </w:p>
        </w:tc>
        <w:tc>
          <w:tcPr>
            <w:tcW w:w="1553" w:type="dxa"/>
            <w:tcBorders>
              <w:bottom w:val="single" w:sz="4" w:space="0" w:color="auto"/>
            </w:tcBorders>
            <w:shd w:val="clear" w:color="auto" w:fill="BFBFBF"/>
          </w:tcPr>
          <w:p w:rsidR="000317E9" w:rsidRPr="002976F1" w:rsidRDefault="000317E9" w:rsidP="00A65FD0">
            <w:pPr>
              <w:jc w:val="center"/>
              <w:rPr>
                <w:b/>
              </w:rPr>
            </w:pPr>
            <w:r w:rsidRPr="002976F1">
              <w:rPr>
                <w:b/>
              </w:rPr>
              <w:t>Comments</w:t>
            </w:r>
          </w:p>
        </w:tc>
      </w:tr>
      <w:tr w:rsidR="000317E9" w:rsidRPr="00A65FD0" w:rsidTr="00DD25CA">
        <w:trPr>
          <w:cantSplit/>
          <w:trHeight w:val="288"/>
        </w:trPr>
        <w:tc>
          <w:tcPr>
            <w:tcW w:w="10463" w:type="dxa"/>
            <w:gridSpan w:val="5"/>
            <w:shd w:val="clear" w:color="auto" w:fill="D9D9D9"/>
            <w:vAlign w:val="center"/>
          </w:tcPr>
          <w:p w:rsidR="000317E9" w:rsidRPr="00CC065E" w:rsidRDefault="000317E9" w:rsidP="00156CC9">
            <w:pPr>
              <w:rPr>
                <w:b/>
                <w:sz w:val="24"/>
                <w:szCs w:val="24"/>
              </w:rPr>
            </w:pPr>
            <w:r w:rsidRPr="00CC065E">
              <w:rPr>
                <w:b/>
                <w:sz w:val="24"/>
                <w:szCs w:val="24"/>
              </w:rPr>
              <w:t>Welcome New Employee</w:t>
            </w:r>
          </w:p>
        </w:tc>
      </w:tr>
      <w:tr w:rsidR="002976F1" w:rsidRPr="00A65FD0" w:rsidTr="00DD25CA">
        <w:trPr>
          <w:cantSplit/>
          <w:trHeight w:val="288"/>
        </w:trPr>
        <w:tc>
          <w:tcPr>
            <w:tcW w:w="5850" w:type="dxa"/>
            <w:shd w:val="clear" w:color="auto" w:fill="auto"/>
            <w:vAlign w:val="center"/>
          </w:tcPr>
          <w:p w:rsidR="000317E9" w:rsidRPr="002976F1" w:rsidRDefault="000317E9" w:rsidP="00295E4E">
            <w:r w:rsidRPr="002976F1">
              <w:t xml:space="preserve">Personally welcome employee and introduce to </w:t>
            </w:r>
            <w:r w:rsidR="00FC754E">
              <w:t xml:space="preserve">the </w:t>
            </w:r>
            <w:r w:rsidR="00295E4E">
              <w:t>d</w:t>
            </w:r>
            <w:r w:rsidRPr="002976F1">
              <w:t xml:space="preserve">epartment </w:t>
            </w:r>
            <w:r w:rsidR="00295E4E">
              <w:t>s</w:t>
            </w:r>
            <w:r w:rsidRPr="002976F1">
              <w:t>taff</w:t>
            </w:r>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r w:rsidR="002976F1" w:rsidRPr="00A65FD0" w:rsidTr="00DD25CA">
        <w:trPr>
          <w:cantSplit/>
          <w:trHeight w:val="288"/>
        </w:trPr>
        <w:tc>
          <w:tcPr>
            <w:tcW w:w="5850" w:type="dxa"/>
            <w:shd w:val="clear" w:color="auto" w:fill="auto"/>
            <w:vAlign w:val="center"/>
          </w:tcPr>
          <w:p w:rsidR="000317E9" w:rsidRPr="002976F1" w:rsidRDefault="000317E9" w:rsidP="00816DCA">
            <w:r w:rsidRPr="002976F1">
              <w:t xml:space="preserve">Provide tour of work area: </w:t>
            </w:r>
            <w:r w:rsidR="00816DCA">
              <w:t>r</w:t>
            </w:r>
            <w:r w:rsidR="00816DCA" w:rsidRPr="002976F1">
              <w:t>estr</w:t>
            </w:r>
            <w:r w:rsidR="00816DCA">
              <w:t>ooms,</w:t>
            </w:r>
            <w:r w:rsidR="00B97B29">
              <w:t xml:space="preserve"> b</w:t>
            </w:r>
            <w:r w:rsidRPr="002976F1">
              <w:t xml:space="preserve">reak </w:t>
            </w:r>
            <w:r w:rsidR="00B97B29">
              <w:t>r</w:t>
            </w:r>
            <w:r w:rsidRPr="002976F1">
              <w:t>oom, mail room, etc. Review operation of office equipment (copier codes, fax instructions, etc.)</w:t>
            </w:r>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r w:rsidR="002976F1" w:rsidRPr="00A65FD0" w:rsidTr="00DD25CA">
        <w:trPr>
          <w:cantSplit/>
          <w:trHeight w:val="288"/>
        </w:trPr>
        <w:tc>
          <w:tcPr>
            <w:tcW w:w="5850" w:type="dxa"/>
            <w:shd w:val="clear" w:color="auto" w:fill="auto"/>
            <w:vAlign w:val="center"/>
          </w:tcPr>
          <w:p w:rsidR="000317E9" w:rsidRPr="002976F1" w:rsidRDefault="000317E9" w:rsidP="00156CC9">
            <w:r w:rsidRPr="002976F1">
              <w:t>Provide information regarding department structure, culture, history, and environment</w:t>
            </w:r>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r w:rsidR="002976F1" w:rsidRPr="00A65FD0" w:rsidTr="00DD25CA">
        <w:trPr>
          <w:cantSplit/>
          <w:trHeight w:val="288"/>
        </w:trPr>
        <w:tc>
          <w:tcPr>
            <w:tcW w:w="5850" w:type="dxa"/>
            <w:shd w:val="clear" w:color="auto" w:fill="auto"/>
            <w:vAlign w:val="center"/>
          </w:tcPr>
          <w:p w:rsidR="000317E9" w:rsidRPr="002976F1" w:rsidRDefault="000317E9" w:rsidP="00156CC9">
            <w:r w:rsidRPr="002976F1">
              <w:t>Provide HR Liaisons/Business Manager information – Roles and Directory</w:t>
            </w:r>
            <w:r w:rsidR="00A11E47">
              <w:t xml:space="preserve"> </w:t>
            </w:r>
            <w:hyperlink r:id="rId25" w:history="1">
              <w:r w:rsidR="00A11E47">
                <w:rPr>
                  <w:rStyle w:val="Hyperlink"/>
                </w:rPr>
                <w:t>http://hr.nmsu.edu/contacts/division-contacts/</w:t>
              </w:r>
            </w:hyperlink>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r w:rsidR="002976F1" w:rsidRPr="00A65FD0" w:rsidTr="00DD25CA">
        <w:trPr>
          <w:cantSplit/>
          <w:trHeight w:val="288"/>
        </w:trPr>
        <w:tc>
          <w:tcPr>
            <w:tcW w:w="5850" w:type="dxa"/>
            <w:tcBorders>
              <w:bottom w:val="single" w:sz="4" w:space="0" w:color="auto"/>
            </w:tcBorders>
            <w:shd w:val="clear" w:color="auto" w:fill="auto"/>
            <w:vAlign w:val="center"/>
          </w:tcPr>
          <w:p w:rsidR="000317E9" w:rsidRPr="002976F1" w:rsidRDefault="000317E9" w:rsidP="0079351A">
            <w:r w:rsidRPr="002976F1">
              <w:t xml:space="preserve">Visit location of </w:t>
            </w:r>
            <w:r w:rsidR="004D1691">
              <w:t xml:space="preserve">the informational department/unit </w:t>
            </w:r>
            <w:r w:rsidRPr="002976F1">
              <w:t>bulletin board</w:t>
            </w:r>
            <w:r w:rsidR="004D1691">
              <w:t xml:space="preserve">, </w:t>
            </w:r>
            <w:r w:rsidR="0079351A">
              <w:t>containing r</w:t>
            </w:r>
            <w:r w:rsidRPr="002976F1">
              <w:t xml:space="preserve">equired </w:t>
            </w:r>
            <w:r w:rsidR="004D1691">
              <w:t xml:space="preserve">legal compliance information </w:t>
            </w:r>
            <w:r w:rsidRPr="002976F1">
              <w:t>(EEO, OSHA Right to Know, FMLA) and job postings</w:t>
            </w:r>
            <w:r w:rsidR="00E15395" w:rsidRPr="0050529C">
              <w:rPr>
                <w:color w:val="FF0000"/>
              </w:rPr>
              <w:t>*</w:t>
            </w:r>
          </w:p>
        </w:tc>
        <w:tc>
          <w:tcPr>
            <w:tcW w:w="1080" w:type="dxa"/>
            <w:tcBorders>
              <w:bottom w:val="single" w:sz="4" w:space="0" w:color="auto"/>
            </w:tcBorders>
            <w:shd w:val="clear" w:color="auto" w:fill="auto"/>
            <w:vAlign w:val="center"/>
          </w:tcPr>
          <w:p w:rsidR="000317E9" w:rsidRPr="002976F1" w:rsidRDefault="000317E9" w:rsidP="00156CC9"/>
        </w:tc>
        <w:tc>
          <w:tcPr>
            <w:tcW w:w="1080" w:type="dxa"/>
            <w:tcBorders>
              <w:bottom w:val="single" w:sz="4" w:space="0" w:color="auto"/>
            </w:tcBorders>
            <w:shd w:val="clear" w:color="auto" w:fill="auto"/>
            <w:vAlign w:val="center"/>
          </w:tcPr>
          <w:p w:rsidR="000317E9" w:rsidRPr="002976F1" w:rsidRDefault="000317E9" w:rsidP="00156CC9"/>
        </w:tc>
        <w:tc>
          <w:tcPr>
            <w:tcW w:w="900" w:type="dxa"/>
            <w:tcBorders>
              <w:bottom w:val="single" w:sz="4" w:space="0" w:color="auto"/>
            </w:tcBorders>
            <w:shd w:val="clear" w:color="auto" w:fill="auto"/>
            <w:vAlign w:val="center"/>
          </w:tcPr>
          <w:p w:rsidR="000317E9" w:rsidRPr="002976F1" w:rsidRDefault="000317E9" w:rsidP="00156CC9"/>
        </w:tc>
        <w:tc>
          <w:tcPr>
            <w:tcW w:w="1553" w:type="dxa"/>
            <w:tcBorders>
              <w:bottom w:val="single" w:sz="4" w:space="0" w:color="auto"/>
            </w:tcBorders>
            <w:shd w:val="clear" w:color="auto" w:fill="auto"/>
            <w:vAlign w:val="center"/>
          </w:tcPr>
          <w:p w:rsidR="000317E9" w:rsidRPr="002976F1" w:rsidRDefault="000317E9" w:rsidP="00156CC9"/>
        </w:tc>
      </w:tr>
      <w:tr w:rsidR="002976F1" w:rsidRPr="00A65FD0" w:rsidTr="00DD25CA">
        <w:trPr>
          <w:cantSplit/>
          <w:trHeight w:val="288"/>
        </w:trPr>
        <w:tc>
          <w:tcPr>
            <w:tcW w:w="5850" w:type="dxa"/>
            <w:shd w:val="clear" w:color="auto" w:fill="auto"/>
            <w:vAlign w:val="center"/>
          </w:tcPr>
          <w:p w:rsidR="000317E9" w:rsidRPr="002976F1" w:rsidRDefault="000317E9" w:rsidP="00623165">
            <w:r w:rsidRPr="002976F1">
              <w:t>Ensure that documentation of any licensure required for the job is provided</w:t>
            </w:r>
            <w:r w:rsidR="00A11E47">
              <w:t xml:space="preserve"> for record</w:t>
            </w:r>
            <w:r w:rsidRPr="002976F1">
              <w:t xml:space="preserve"> (i.e. driver’s license, trade license, etc.)</w:t>
            </w:r>
            <w:r w:rsidR="00E15395" w:rsidRPr="0050529C">
              <w:rPr>
                <w:color w:val="FF0000"/>
              </w:rPr>
              <w:t>*</w:t>
            </w:r>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r w:rsidR="002976F1" w:rsidRPr="00A65FD0" w:rsidTr="00DD25CA">
        <w:trPr>
          <w:cantSplit/>
          <w:trHeight w:val="288"/>
        </w:trPr>
        <w:tc>
          <w:tcPr>
            <w:tcW w:w="5850" w:type="dxa"/>
            <w:shd w:val="clear" w:color="auto" w:fill="auto"/>
            <w:vAlign w:val="center"/>
          </w:tcPr>
          <w:p w:rsidR="000317E9" w:rsidRPr="002976F1" w:rsidRDefault="000317E9" w:rsidP="000E1F41">
            <w:r w:rsidRPr="002976F1">
              <w:t xml:space="preserve">Order uniforms, shirts and </w:t>
            </w:r>
            <w:r w:rsidR="000E1F41">
              <w:t xml:space="preserve">personal protective </w:t>
            </w:r>
            <w:r w:rsidRPr="002976F1">
              <w:t>equipment</w:t>
            </w:r>
            <w:r w:rsidR="000E1F41">
              <w:t xml:space="preserve"> (safety shoes, eye protection, respirator, lab coat, etc.) </w:t>
            </w:r>
            <w:r w:rsidRPr="002976F1">
              <w:t xml:space="preserve"> if applicable</w:t>
            </w:r>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r w:rsidR="002976F1" w:rsidRPr="00A65FD0" w:rsidTr="00DD25CA">
        <w:trPr>
          <w:cantSplit/>
          <w:trHeight w:val="288"/>
        </w:trPr>
        <w:tc>
          <w:tcPr>
            <w:tcW w:w="5850" w:type="dxa"/>
            <w:shd w:val="clear" w:color="auto" w:fill="auto"/>
            <w:vAlign w:val="center"/>
          </w:tcPr>
          <w:p w:rsidR="000317E9" w:rsidRPr="001937A8" w:rsidRDefault="00E925E8" w:rsidP="00A85DB2">
            <w:r>
              <w:t>Issue k</w:t>
            </w:r>
            <w:r w:rsidR="000317E9" w:rsidRPr="002976F1">
              <w:t xml:space="preserve">eys </w:t>
            </w:r>
            <w:r w:rsidR="00A85DB2">
              <w:t xml:space="preserve">(if applicable) </w:t>
            </w:r>
            <w:r w:rsidR="000317E9" w:rsidRPr="002976F1">
              <w:t>and discuss office access</w:t>
            </w:r>
            <w:r w:rsidR="001937A8">
              <w:rPr>
                <w:color w:val="FF0000"/>
              </w:rPr>
              <w:t xml:space="preserve"> </w:t>
            </w:r>
            <w:hyperlink r:id="rId26" w:history="1">
              <w:r w:rsidR="00623165" w:rsidRPr="004C3B4C">
                <w:rPr>
                  <w:rStyle w:val="Hyperlink"/>
                </w:rPr>
                <w:t>http://af.nmsu.edu/wp-content/uploads/sites/4/2014/01/FS-Door-Key-Request.pdf</w:t>
              </w:r>
            </w:hyperlink>
            <w:r w:rsidR="00623165">
              <w:rPr>
                <w:color w:val="FF0000"/>
              </w:rPr>
              <w:t xml:space="preserve"> </w:t>
            </w:r>
            <w:hyperlink r:id="rId27" w:history="1"/>
            <w:r w:rsidR="001937A8" w:rsidRPr="0050529C">
              <w:rPr>
                <w:color w:val="FF0000"/>
              </w:rPr>
              <w:t>*</w:t>
            </w:r>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r w:rsidR="004D1691" w:rsidRPr="00A65FD0" w:rsidTr="00DD25CA">
        <w:trPr>
          <w:cantSplit/>
          <w:trHeight w:val="288"/>
        </w:trPr>
        <w:tc>
          <w:tcPr>
            <w:tcW w:w="10463" w:type="dxa"/>
            <w:gridSpan w:val="5"/>
            <w:shd w:val="clear" w:color="auto" w:fill="D9D9D9"/>
            <w:vAlign w:val="center"/>
          </w:tcPr>
          <w:p w:rsidR="004D1691" w:rsidRPr="00CC065E" w:rsidRDefault="004D1691" w:rsidP="00156CC9">
            <w:pPr>
              <w:rPr>
                <w:b/>
                <w:sz w:val="24"/>
                <w:szCs w:val="24"/>
              </w:rPr>
            </w:pPr>
            <w:r w:rsidRPr="00CC065E">
              <w:rPr>
                <w:b/>
                <w:sz w:val="24"/>
                <w:szCs w:val="24"/>
              </w:rPr>
              <w:t>(First Week) Introduction to the Department</w:t>
            </w:r>
            <w:r w:rsidR="00517D0E">
              <w:rPr>
                <w:b/>
                <w:sz w:val="24"/>
                <w:szCs w:val="24"/>
              </w:rPr>
              <w:t xml:space="preserve"> and Training</w:t>
            </w:r>
          </w:p>
        </w:tc>
      </w:tr>
      <w:tr w:rsidR="002976F1" w:rsidRPr="00A65FD0" w:rsidTr="00DD25CA">
        <w:trPr>
          <w:cantSplit/>
          <w:trHeight w:val="288"/>
        </w:trPr>
        <w:tc>
          <w:tcPr>
            <w:tcW w:w="5850" w:type="dxa"/>
            <w:shd w:val="clear" w:color="auto" w:fill="auto"/>
            <w:vAlign w:val="center"/>
          </w:tcPr>
          <w:p w:rsidR="000317E9" w:rsidRPr="002976F1" w:rsidRDefault="000317E9" w:rsidP="00156CC9">
            <w:r w:rsidRPr="002976F1">
              <w:t xml:space="preserve">Review computer logon/logoff and locking procedures, password changing and sharing, automatic updates and department support/security requirements. </w:t>
            </w:r>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r w:rsidR="002976F1" w:rsidRPr="00A65FD0" w:rsidTr="00DD25CA">
        <w:trPr>
          <w:cantSplit/>
          <w:trHeight w:val="288"/>
        </w:trPr>
        <w:tc>
          <w:tcPr>
            <w:tcW w:w="5850" w:type="dxa"/>
            <w:shd w:val="clear" w:color="auto" w:fill="auto"/>
            <w:vAlign w:val="center"/>
          </w:tcPr>
          <w:p w:rsidR="000317E9" w:rsidRPr="002976F1" w:rsidRDefault="000317E9" w:rsidP="00156CC9">
            <w:r w:rsidRPr="002976F1">
              <w:t>Review Department Emergency Action Plan and department specific safe</w:t>
            </w:r>
            <w:r w:rsidR="00B97B29">
              <w:t>ty, security, and housekeeping</w:t>
            </w:r>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r w:rsidR="002976F1" w:rsidRPr="00A65FD0" w:rsidTr="00DD25CA">
        <w:trPr>
          <w:cantSplit/>
          <w:trHeight w:val="288"/>
        </w:trPr>
        <w:tc>
          <w:tcPr>
            <w:tcW w:w="5850" w:type="dxa"/>
            <w:shd w:val="clear" w:color="auto" w:fill="auto"/>
            <w:vAlign w:val="center"/>
          </w:tcPr>
          <w:p w:rsidR="000317E9" w:rsidRPr="002976F1" w:rsidRDefault="000317E9" w:rsidP="00156CC9">
            <w:r w:rsidRPr="002976F1">
              <w:t>Discuss Dress Code requirements</w:t>
            </w:r>
            <w:r w:rsidR="00E15395" w:rsidRPr="0050529C">
              <w:rPr>
                <w:color w:val="FF0000"/>
              </w:rPr>
              <w:t>*</w:t>
            </w:r>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r w:rsidR="002976F1" w:rsidRPr="00A65FD0" w:rsidTr="00DD25CA">
        <w:trPr>
          <w:cantSplit/>
          <w:trHeight w:val="288"/>
        </w:trPr>
        <w:tc>
          <w:tcPr>
            <w:tcW w:w="5850" w:type="dxa"/>
            <w:shd w:val="clear" w:color="auto" w:fill="auto"/>
            <w:vAlign w:val="center"/>
          </w:tcPr>
          <w:p w:rsidR="000317E9" w:rsidRPr="002976F1" w:rsidRDefault="000317E9" w:rsidP="00156CC9">
            <w:r w:rsidRPr="002976F1">
              <w:t>Discuss work schedule, standing meetings and appointments, leave requests, overtime approval, lunch/breaks, reporting time</w:t>
            </w:r>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r w:rsidR="002976F1" w:rsidRPr="00A65FD0" w:rsidTr="00DD25CA">
        <w:trPr>
          <w:cantSplit/>
          <w:trHeight w:val="288"/>
        </w:trPr>
        <w:tc>
          <w:tcPr>
            <w:tcW w:w="5850" w:type="dxa"/>
            <w:shd w:val="clear" w:color="auto" w:fill="auto"/>
            <w:vAlign w:val="center"/>
          </w:tcPr>
          <w:p w:rsidR="000317E9" w:rsidRPr="002976F1" w:rsidRDefault="000317E9" w:rsidP="00156CC9">
            <w:r w:rsidRPr="002976F1">
              <w:t>Review Job Description and expectations</w:t>
            </w:r>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r w:rsidR="002976F1" w:rsidRPr="00A65FD0" w:rsidTr="00DD25CA">
        <w:trPr>
          <w:cantSplit/>
          <w:trHeight w:val="288"/>
        </w:trPr>
        <w:tc>
          <w:tcPr>
            <w:tcW w:w="5850" w:type="dxa"/>
            <w:shd w:val="clear" w:color="auto" w:fill="auto"/>
            <w:vAlign w:val="center"/>
          </w:tcPr>
          <w:p w:rsidR="000317E9" w:rsidRPr="002976F1" w:rsidRDefault="000317E9" w:rsidP="00156CC9">
            <w:r w:rsidRPr="002976F1">
              <w:t>Review department standards regarding visitors, personal phone calls, copies, faxes, etc.</w:t>
            </w:r>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r w:rsidR="002976F1" w:rsidRPr="00A65FD0" w:rsidTr="00DD25CA">
        <w:trPr>
          <w:cantSplit/>
          <w:trHeight w:val="288"/>
        </w:trPr>
        <w:tc>
          <w:tcPr>
            <w:tcW w:w="5850" w:type="dxa"/>
            <w:shd w:val="clear" w:color="auto" w:fill="auto"/>
            <w:vAlign w:val="center"/>
          </w:tcPr>
          <w:p w:rsidR="000317E9" w:rsidRPr="002976F1" w:rsidRDefault="000317E9" w:rsidP="00156CC9">
            <w:r w:rsidRPr="002976F1">
              <w:t>Show where to get or how to requisition supplies and equipment. Include information on approval necessary for ordering</w:t>
            </w:r>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r w:rsidR="002976F1" w:rsidRPr="00A65FD0" w:rsidTr="00DD25CA">
        <w:trPr>
          <w:cantSplit/>
          <w:trHeight w:val="288"/>
        </w:trPr>
        <w:tc>
          <w:tcPr>
            <w:tcW w:w="5850" w:type="dxa"/>
            <w:shd w:val="clear" w:color="auto" w:fill="auto"/>
            <w:vAlign w:val="center"/>
          </w:tcPr>
          <w:p w:rsidR="000317E9" w:rsidRPr="002976F1" w:rsidRDefault="000317E9" w:rsidP="00156CC9">
            <w:r w:rsidRPr="002976F1">
              <w:t>Discuss customer service expectatio</w:t>
            </w:r>
            <w:r w:rsidR="004D1691">
              <w:t>ns and phone etiquette. Review p</w:t>
            </w:r>
            <w:r w:rsidRPr="002976F1">
              <w:t xml:space="preserve">hone </w:t>
            </w:r>
            <w:r w:rsidR="004D1691">
              <w:t>s</w:t>
            </w:r>
            <w:r w:rsidRPr="002976F1">
              <w:t>ystem and NMSU online phone directory</w:t>
            </w:r>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r w:rsidR="00816DCA" w:rsidRPr="00A65FD0" w:rsidTr="00DD25CA">
        <w:trPr>
          <w:cantSplit/>
          <w:trHeight w:val="288"/>
        </w:trPr>
        <w:tc>
          <w:tcPr>
            <w:tcW w:w="5850" w:type="dxa"/>
            <w:shd w:val="clear" w:color="auto" w:fill="auto"/>
            <w:vAlign w:val="center"/>
          </w:tcPr>
          <w:p w:rsidR="00816DCA" w:rsidRPr="002976F1" w:rsidRDefault="00816DCA" w:rsidP="00156CC9">
            <w:r w:rsidRPr="002976F1">
              <w:t>Meet with new employee at the end of the day to answer questions and find out how the day went</w:t>
            </w:r>
          </w:p>
        </w:tc>
        <w:tc>
          <w:tcPr>
            <w:tcW w:w="1080" w:type="dxa"/>
            <w:shd w:val="clear" w:color="auto" w:fill="auto"/>
            <w:vAlign w:val="center"/>
          </w:tcPr>
          <w:p w:rsidR="00816DCA" w:rsidRPr="002976F1" w:rsidRDefault="00816DCA" w:rsidP="00156CC9"/>
        </w:tc>
        <w:tc>
          <w:tcPr>
            <w:tcW w:w="1080" w:type="dxa"/>
            <w:shd w:val="clear" w:color="auto" w:fill="auto"/>
            <w:vAlign w:val="center"/>
          </w:tcPr>
          <w:p w:rsidR="00816DCA" w:rsidRPr="002976F1" w:rsidRDefault="00816DCA" w:rsidP="00156CC9"/>
        </w:tc>
        <w:tc>
          <w:tcPr>
            <w:tcW w:w="900" w:type="dxa"/>
            <w:shd w:val="clear" w:color="auto" w:fill="auto"/>
            <w:vAlign w:val="center"/>
          </w:tcPr>
          <w:p w:rsidR="00816DCA" w:rsidRPr="002976F1" w:rsidRDefault="00816DCA" w:rsidP="00156CC9"/>
        </w:tc>
        <w:tc>
          <w:tcPr>
            <w:tcW w:w="1553" w:type="dxa"/>
            <w:shd w:val="clear" w:color="auto" w:fill="auto"/>
            <w:vAlign w:val="center"/>
          </w:tcPr>
          <w:p w:rsidR="00816DCA" w:rsidRPr="002976F1" w:rsidRDefault="00816DCA" w:rsidP="00156CC9"/>
        </w:tc>
      </w:tr>
      <w:tr w:rsidR="00AC2979" w:rsidRPr="00A65FD0" w:rsidTr="00DD25CA">
        <w:trPr>
          <w:cantSplit/>
          <w:trHeight w:val="288"/>
        </w:trPr>
        <w:tc>
          <w:tcPr>
            <w:tcW w:w="5850" w:type="dxa"/>
            <w:shd w:val="clear" w:color="auto" w:fill="auto"/>
            <w:vAlign w:val="center"/>
          </w:tcPr>
          <w:p w:rsidR="007F1480" w:rsidRPr="007F1480" w:rsidRDefault="00F62A80" w:rsidP="007F1480">
            <w:pPr>
              <w:pStyle w:val="ListParagraph"/>
              <w:spacing w:after="0" w:line="240" w:lineRule="auto"/>
              <w:ind w:left="0"/>
              <w:rPr>
                <w:rFonts w:ascii="Times New Roman" w:hAnsi="Times New Roman"/>
                <w:b/>
                <w:sz w:val="20"/>
                <w:szCs w:val="20"/>
              </w:rPr>
            </w:pPr>
            <w:r>
              <w:rPr>
                <w:rFonts w:ascii="Times New Roman" w:hAnsi="Times New Roman"/>
                <w:b/>
                <w:sz w:val="20"/>
                <w:szCs w:val="20"/>
              </w:rPr>
              <w:t xml:space="preserve">Immediate </w:t>
            </w:r>
            <w:r w:rsidR="007F1480" w:rsidRPr="007F1480">
              <w:rPr>
                <w:rFonts w:ascii="Times New Roman" w:hAnsi="Times New Roman"/>
                <w:b/>
                <w:sz w:val="20"/>
                <w:szCs w:val="20"/>
              </w:rPr>
              <w:t>Training:</w:t>
            </w:r>
          </w:p>
          <w:p w:rsidR="00517D0E" w:rsidRPr="00F62A80" w:rsidRDefault="00AC2979" w:rsidP="00A85DB2">
            <w:pPr>
              <w:pStyle w:val="ListParagraph"/>
              <w:numPr>
                <w:ilvl w:val="0"/>
                <w:numId w:val="18"/>
              </w:numPr>
              <w:spacing w:after="0" w:line="240" w:lineRule="auto"/>
              <w:ind w:left="180" w:hanging="180"/>
            </w:pPr>
            <w:r>
              <w:rPr>
                <w:rFonts w:ascii="Times New Roman" w:hAnsi="Times New Roman"/>
                <w:sz w:val="20"/>
                <w:szCs w:val="20"/>
              </w:rPr>
              <w:t xml:space="preserve">Register for Employee Safety </w:t>
            </w:r>
            <w:r w:rsidR="00A85DB2">
              <w:rPr>
                <w:rFonts w:ascii="Times New Roman" w:hAnsi="Times New Roman"/>
                <w:sz w:val="20"/>
                <w:szCs w:val="20"/>
              </w:rPr>
              <w:t>t</w:t>
            </w:r>
            <w:r>
              <w:rPr>
                <w:rFonts w:ascii="Times New Roman" w:hAnsi="Times New Roman"/>
                <w:sz w:val="20"/>
                <w:szCs w:val="20"/>
              </w:rPr>
              <w:t>raining</w:t>
            </w:r>
            <w:r w:rsidR="007F1480">
              <w:rPr>
                <w:rFonts w:ascii="Times New Roman" w:hAnsi="Times New Roman"/>
                <w:sz w:val="20"/>
                <w:szCs w:val="20"/>
              </w:rPr>
              <w:t xml:space="preserve"> </w:t>
            </w:r>
            <w:r>
              <w:rPr>
                <w:rFonts w:ascii="Times New Roman" w:hAnsi="Times New Roman"/>
                <w:sz w:val="20"/>
                <w:szCs w:val="20"/>
              </w:rPr>
              <w:t xml:space="preserve">  </w:t>
            </w:r>
            <w:hyperlink r:id="rId28" w:history="1">
              <w:r w:rsidRPr="00673892">
                <w:rPr>
                  <w:rStyle w:val="Hyperlink"/>
                  <w:rFonts w:ascii="Times New Roman" w:hAnsi="Times New Roman"/>
                  <w:sz w:val="20"/>
                  <w:szCs w:val="20"/>
                </w:rPr>
                <w:t>http://safety.nmsu.edu/</w:t>
              </w:r>
            </w:hyperlink>
            <w:r w:rsidR="00517D0E">
              <w:rPr>
                <w:rFonts w:ascii="Times New Roman" w:hAnsi="Times New Roman"/>
                <w:sz w:val="20"/>
                <w:szCs w:val="20"/>
              </w:rPr>
              <w:t xml:space="preserve"> (required within first 60 days)</w:t>
            </w:r>
          </w:p>
        </w:tc>
        <w:tc>
          <w:tcPr>
            <w:tcW w:w="1080" w:type="dxa"/>
            <w:shd w:val="clear" w:color="auto" w:fill="auto"/>
            <w:vAlign w:val="center"/>
          </w:tcPr>
          <w:p w:rsidR="00AC2979" w:rsidRPr="002976F1" w:rsidRDefault="00AC2979" w:rsidP="00156CC9"/>
        </w:tc>
        <w:tc>
          <w:tcPr>
            <w:tcW w:w="1080" w:type="dxa"/>
            <w:shd w:val="clear" w:color="auto" w:fill="auto"/>
            <w:vAlign w:val="center"/>
          </w:tcPr>
          <w:p w:rsidR="00AC2979" w:rsidRPr="002976F1" w:rsidRDefault="00AC2979" w:rsidP="00156CC9"/>
        </w:tc>
        <w:tc>
          <w:tcPr>
            <w:tcW w:w="900" w:type="dxa"/>
            <w:shd w:val="clear" w:color="auto" w:fill="auto"/>
            <w:vAlign w:val="center"/>
          </w:tcPr>
          <w:p w:rsidR="00AC2979" w:rsidRPr="002976F1" w:rsidRDefault="00AC2979" w:rsidP="00156CC9"/>
        </w:tc>
        <w:tc>
          <w:tcPr>
            <w:tcW w:w="1553" w:type="dxa"/>
            <w:shd w:val="clear" w:color="auto" w:fill="auto"/>
            <w:vAlign w:val="center"/>
          </w:tcPr>
          <w:p w:rsidR="00AC2979" w:rsidRPr="002976F1" w:rsidRDefault="00AC2979" w:rsidP="00156CC9"/>
        </w:tc>
      </w:tr>
      <w:tr w:rsidR="002976F1" w:rsidRPr="00A65FD0" w:rsidTr="00DD25CA">
        <w:trPr>
          <w:cantSplit/>
          <w:trHeight w:val="288"/>
        </w:trPr>
        <w:tc>
          <w:tcPr>
            <w:tcW w:w="5850" w:type="dxa"/>
            <w:shd w:val="clear" w:color="auto" w:fill="auto"/>
            <w:vAlign w:val="center"/>
          </w:tcPr>
          <w:p w:rsidR="000317E9" w:rsidRPr="002976F1" w:rsidRDefault="000317E9" w:rsidP="00156CC9">
            <w:pPr>
              <w:pStyle w:val="ListParagraph"/>
              <w:numPr>
                <w:ilvl w:val="0"/>
                <w:numId w:val="21"/>
              </w:numPr>
              <w:spacing w:after="0" w:line="240" w:lineRule="auto"/>
              <w:ind w:left="180" w:hanging="180"/>
              <w:rPr>
                <w:rFonts w:ascii="Times New Roman" w:hAnsi="Times New Roman"/>
                <w:sz w:val="20"/>
                <w:szCs w:val="20"/>
              </w:rPr>
            </w:pPr>
            <w:r w:rsidRPr="002976F1">
              <w:rPr>
                <w:rFonts w:ascii="Times New Roman" w:hAnsi="Times New Roman"/>
                <w:sz w:val="20"/>
                <w:szCs w:val="20"/>
              </w:rPr>
              <w:t>Exempt</w:t>
            </w:r>
            <w:r w:rsidR="007F1480">
              <w:rPr>
                <w:rFonts w:ascii="Times New Roman" w:hAnsi="Times New Roman"/>
                <w:sz w:val="20"/>
                <w:szCs w:val="20"/>
              </w:rPr>
              <w:t xml:space="preserve"> </w:t>
            </w:r>
            <w:r w:rsidR="0079351A">
              <w:rPr>
                <w:rFonts w:ascii="Times New Roman" w:hAnsi="Times New Roman"/>
                <w:sz w:val="20"/>
                <w:szCs w:val="20"/>
              </w:rPr>
              <w:t>(salaried) Leave Reporting Instructions</w:t>
            </w:r>
            <w:r w:rsidR="0079351A" w:rsidRPr="007F1480">
              <w:rPr>
                <w:b/>
                <w:color w:val="FF0000"/>
              </w:rPr>
              <w:t>*</w:t>
            </w:r>
            <w:r w:rsidR="007F1480">
              <w:rPr>
                <w:rFonts w:ascii="Times New Roman" w:hAnsi="Times New Roman"/>
                <w:sz w:val="20"/>
                <w:szCs w:val="20"/>
              </w:rPr>
              <w:t>:</w:t>
            </w:r>
            <w:r w:rsidRPr="002976F1">
              <w:rPr>
                <w:rFonts w:ascii="Times New Roman" w:hAnsi="Times New Roman"/>
                <w:sz w:val="20"/>
                <w:szCs w:val="20"/>
              </w:rPr>
              <w:t xml:space="preserve"> </w:t>
            </w:r>
            <w:hyperlink r:id="rId29" w:history="1">
              <w:r w:rsidR="007F1480" w:rsidRPr="007F1480">
                <w:rPr>
                  <w:rStyle w:val="Hyperlink"/>
                  <w:rFonts w:ascii="Times New Roman" w:hAnsi="Times New Roman"/>
                  <w:sz w:val="20"/>
                  <w:szCs w:val="20"/>
                </w:rPr>
                <w:t>http://training.nmsu.edu/CLPD/documents/chapter2exemptemployees.pdf</w:t>
              </w:r>
            </w:hyperlink>
          </w:p>
          <w:p w:rsidR="000317E9" w:rsidRPr="002976F1" w:rsidRDefault="000317E9" w:rsidP="0079351A">
            <w:pPr>
              <w:pStyle w:val="ListParagraph"/>
              <w:numPr>
                <w:ilvl w:val="0"/>
                <w:numId w:val="21"/>
              </w:numPr>
              <w:spacing w:after="0" w:line="240" w:lineRule="auto"/>
              <w:ind w:left="180" w:hanging="180"/>
              <w:rPr>
                <w:rFonts w:ascii="Times New Roman" w:hAnsi="Times New Roman"/>
                <w:sz w:val="20"/>
                <w:szCs w:val="20"/>
              </w:rPr>
            </w:pPr>
            <w:r w:rsidRPr="002976F1">
              <w:rPr>
                <w:rFonts w:ascii="Times New Roman" w:hAnsi="Times New Roman"/>
                <w:sz w:val="20"/>
                <w:szCs w:val="20"/>
              </w:rPr>
              <w:t>Non</w:t>
            </w:r>
            <w:r w:rsidR="007F1480">
              <w:rPr>
                <w:rFonts w:ascii="Times New Roman" w:hAnsi="Times New Roman"/>
                <w:sz w:val="20"/>
                <w:szCs w:val="20"/>
              </w:rPr>
              <w:t>-E</w:t>
            </w:r>
            <w:r w:rsidRPr="002976F1">
              <w:rPr>
                <w:rFonts w:ascii="Times New Roman" w:hAnsi="Times New Roman"/>
                <w:sz w:val="20"/>
                <w:szCs w:val="20"/>
              </w:rPr>
              <w:t>xempt</w:t>
            </w:r>
            <w:r w:rsidR="0079351A">
              <w:rPr>
                <w:rFonts w:ascii="Times New Roman" w:hAnsi="Times New Roman"/>
                <w:sz w:val="20"/>
                <w:szCs w:val="20"/>
              </w:rPr>
              <w:t xml:space="preserve"> (hourly) Timesheet Reporting Instructions</w:t>
            </w:r>
            <w:r w:rsidR="0079351A" w:rsidRPr="007F1480">
              <w:rPr>
                <w:b/>
                <w:color w:val="FF0000"/>
              </w:rPr>
              <w:t>*</w:t>
            </w:r>
            <w:r w:rsidR="007F1480">
              <w:rPr>
                <w:rFonts w:ascii="Times New Roman" w:hAnsi="Times New Roman"/>
                <w:sz w:val="20"/>
                <w:szCs w:val="20"/>
              </w:rPr>
              <w:t>:</w:t>
            </w:r>
            <w:r w:rsidR="00E16DA9">
              <w:rPr>
                <w:rFonts w:ascii="Times New Roman" w:hAnsi="Times New Roman"/>
                <w:sz w:val="20"/>
                <w:szCs w:val="20"/>
              </w:rPr>
              <w:t xml:space="preserve"> </w:t>
            </w:r>
            <w:hyperlink r:id="rId30" w:history="1">
              <w:r w:rsidR="007F1480" w:rsidRPr="007F1480">
                <w:rPr>
                  <w:rStyle w:val="Hyperlink"/>
                  <w:rFonts w:ascii="Times New Roman" w:hAnsi="Times New Roman"/>
                  <w:sz w:val="20"/>
                  <w:szCs w:val="20"/>
                </w:rPr>
                <w:t>http://training.nmsu.edu/CLPD/documents/chapter3nonexemptemployees.pdf</w:t>
              </w:r>
            </w:hyperlink>
          </w:p>
        </w:tc>
        <w:tc>
          <w:tcPr>
            <w:tcW w:w="1080" w:type="dxa"/>
            <w:shd w:val="clear" w:color="auto" w:fill="auto"/>
            <w:vAlign w:val="center"/>
          </w:tcPr>
          <w:p w:rsidR="000317E9" w:rsidRPr="002976F1" w:rsidRDefault="000317E9" w:rsidP="00156CC9">
            <w:pPr>
              <w:rPr>
                <w:highlight w:val="yellow"/>
              </w:rPr>
            </w:pPr>
          </w:p>
        </w:tc>
        <w:tc>
          <w:tcPr>
            <w:tcW w:w="1080" w:type="dxa"/>
            <w:shd w:val="clear" w:color="auto" w:fill="auto"/>
            <w:vAlign w:val="center"/>
          </w:tcPr>
          <w:p w:rsidR="000317E9" w:rsidRPr="002976F1" w:rsidRDefault="000317E9" w:rsidP="00156CC9">
            <w:pPr>
              <w:rPr>
                <w:highlight w:val="yellow"/>
              </w:rPr>
            </w:pPr>
          </w:p>
        </w:tc>
        <w:tc>
          <w:tcPr>
            <w:tcW w:w="900" w:type="dxa"/>
            <w:shd w:val="clear" w:color="auto" w:fill="auto"/>
            <w:vAlign w:val="center"/>
          </w:tcPr>
          <w:p w:rsidR="000317E9" w:rsidRPr="002976F1" w:rsidRDefault="000317E9" w:rsidP="00156CC9">
            <w:pPr>
              <w:rPr>
                <w:highlight w:val="yellow"/>
              </w:rPr>
            </w:pPr>
          </w:p>
        </w:tc>
        <w:tc>
          <w:tcPr>
            <w:tcW w:w="1553" w:type="dxa"/>
            <w:shd w:val="clear" w:color="auto" w:fill="auto"/>
            <w:vAlign w:val="center"/>
          </w:tcPr>
          <w:p w:rsidR="000317E9" w:rsidRPr="002976F1" w:rsidRDefault="000317E9" w:rsidP="00156CC9">
            <w:pPr>
              <w:rPr>
                <w:highlight w:val="yellow"/>
              </w:rPr>
            </w:pPr>
          </w:p>
        </w:tc>
      </w:tr>
      <w:tr w:rsidR="002976F1" w:rsidRPr="00A65FD0" w:rsidTr="00DD25CA">
        <w:trPr>
          <w:cantSplit/>
          <w:trHeight w:val="288"/>
        </w:trPr>
        <w:tc>
          <w:tcPr>
            <w:tcW w:w="5850" w:type="dxa"/>
            <w:shd w:val="clear" w:color="auto" w:fill="auto"/>
            <w:vAlign w:val="center"/>
          </w:tcPr>
          <w:p w:rsidR="000317E9" w:rsidRPr="002976F1" w:rsidRDefault="000317E9" w:rsidP="00995103">
            <w:r w:rsidRPr="002976F1">
              <w:t xml:space="preserve">Review Pay Schedule: </w:t>
            </w:r>
            <w:hyperlink r:id="rId31" w:history="1">
              <w:r w:rsidR="00995103" w:rsidRPr="00211DEC">
                <w:rPr>
                  <w:rStyle w:val="Hyperlink"/>
                </w:rPr>
                <w:t>http://hr.nmsu.edu/payroll/pay-schedule/</w:t>
              </w:r>
            </w:hyperlink>
            <w:r w:rsidR="00C8542E">
              <w:t xml:space="preserve"> </w:t>
            </w:r>
          </w:p>
        </w:tc>
        <w:tc>
          <w:tcPr>
            <w:tcW w:w="1080" w:type="dxa"/>
            <w:shd w:val="clear" w:color="auto" w:fill="auto"/>
            <w:vAlign w:val="center"/>
          </w:tcPr>
          <w:p w:rsidR="000317E9" w:rsidRPr="002976F1" w:rsidRDefault="000317E9" w:rsidP="00156CC9"/>
        </w:tc>
        <w:tc>
          <w:tcPr>
            <w:tcW w:w="1080" w:type="dxa"/>
            <w:shd w:val="clear" w:color="auto" w:fill="auto"/>
            <w:vAlign w:val="center"/>
          </w:tcPr>
          <w:p w:rsidR="000317E9" w:rsidRPr="002976F1" w:rsidRDefault="000317E9" w:rsidP="00156CC9"/>
        </w:tc>
        <w:tc>
          <w:tcPr>
            <w:tcW w:w="900" w:type="dxa"/>
            <w:shd w:val="clear" w:color="auto" w:fill="auto"/>
            <w:vAlign w:val="center"/>
          </w:tcPr>
          <w:p w:rsidR="000317E9" w:rsidRPr="002976F1" w:rsidRDefault="000317E9" w:rsidP="00156CC9"/>
        </w:tc>
        <w:tc>
          <w:tcPr>
            <w:tcW w:w="1553" w:type="dxa"/>
            <w:shd w:val="clear" w:color="auto" w:fill="auto"/>
            <w:vAlign w:val="center"/>
          </w:tcPr>
          <w:p w:rsidR="000317E9" w:rsidRPr="002976F1" w:rsidRDefault="000317E9" w:rsidP="00156CC9"/>
        </w:tc>
      </w:tr>
    </w:tbl>
    <w:p w:rsidR="000317E9" w:rsidRPr="000317E9" w:rsidRDefault="000317E9" w:rsidP="000317E9">
      <w:pPr>
        <w:tabs>
          <w:tab w:val="right" w:pos="180"/>
          <w:tab w:val="right" w:pos="2160"/>
          <w:tab w:val="right" w:pos="5940"/>
          <w:tab w:val="right" w:pos="9720"/>
        </w:tabs>
        <w:rPr>
          <w:b/>
          <w:sz w:val="24"/>
          <w:szCs w:val="24"/>
        </w:rPr>
      </w:pPr>
    </w:p>
    <w:tbl>
      <w:tblPr>
        <w:tblW w:w="1043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935"/>
        <w:gridCol w:w="1080"/>
        <w:gridCol w:w="1080"/>
        <w:gridCol w:w="900"/>
        <w:gridCol w:w="1440"/>
      </w:tblGrid>
      <w:tr w:rsidR="000317E9" w:rsidRPr="002976F1" w:rsidTr="00DD25CA">
        <w:trPr>
          <w:cantSplit/>
          <w:trHeight w:val="288"/>
        </w:trPr>
        <w:tc>
          <w:tcPr>
            <w:tcW w:w="10435" w:type="dxa"/>
            <w:gridSpan w:val="5"/>
            <w:shd w:val="pct10" w:color="auto" w:fill="auto"/>
          </w:tcPr>
          <w:p w:rsidR="000317E9" w:rsidRPr="004D2F6D" w:rsidRDefault="004D2F6D" w:rsidP="00A65FD0">
            <w:pPr>
              <w:keepNext/>
              <w:keepLines/>
              <w:spacing w:before="200"/>
              <w:jc w:val="center"/>
              <w:outlineLvl w:val="7"/>
              <w:rPr>
                <w:b/>
                <w:sz w:val="24"/>
                <w:szCs w:val="24"/>
              </w:rPr>
            </w:pPr>
            <w:r w:rsidRPr="004D2F6D">
              <w:rPr>
                <w:b/>
                <w:sz w:val="24"/>
                <w:szCs w:val="24"/>
              </w:rPr>
              <w:lastRenderedPageBreak/>
              <w:t>Orientation Up To Six Months</w:t>
            </w:r>
          </w:p>
        </w:tc>
      </w:tr>
      <w:tr w:rsidR="002976F1" w:rsidRPr="00A65FD0" w:rsidTr="00DD25CA">
        <w:trPr>
          <w:cantSplit/>
          <w:tblHeader/>
        </w:trPr>
        <w:tc>
          <w:tcPr>
            <w:tcW w:w="5935" w:type="dxa"/>
            <w:tcBorders>
              <w:bottom w:val="single" w:sz="4" w:space="0" w:color="auto"/>
            </w:tcBorders>
            <w:shd w:val="clear" w:color="auto" w:fill="BFBFBF"/>
          </w:tcPr>
          <w:p w:rsidR="000317E9" w:rsidRPr="002976F1" w:rsidRDefault="000317E9" w:rsidP="0063238E">
            <w:pPr>
              <w:jc w:val="center"/>
              <w:rPr>
                <w:b/>
              </w:rPr>
            </w:pPr>
            <w:r w:rsidRPr="002976F1">
              <w:rPr>
                <w:b/>
              </w:rPr>
              <w:t>O</w:t>
            </w:r>
            <w:r w:rsidR="00342AEE">
              <w:rPr>
                <w:b/>
              </w:rPr>
              <w:t>n</w:t>
            </w:r>
            <w:r w:rsidR="0063238E">
              <w:rPr>
                <w:b/>
              </w:rPr>
              <w:t>b</w:t>
            </w:r>
            <w:r w:rsidRPr="002976F1">
              <w:rPr>
                <w:b/>
              </w:rPr>
              <w:t>oarding Item</w:t>
            </w:r>
          </w:p>
        </w:tc>
        <w:tc>
          <w:tcPr>
            <w:tcW w:w="1080" w:type="dxa"/>
            <w:tcBorders>
              <w:bottom w:val="single" w:sz="4" w:space="0" w:color="auto"/>
            </w:tcBorders>
            <w:shd w:val="clear" w:color="auto" w:fill="BFBFBF"/>
          </w:tcPr>
          <w:p w:rsidR="000317E9" w:rsidRPr="002976F1" w:rsidRDefault="000317E9" w:rsidP="00A65FD0">
            <w:pPr>
              <w:jc w:val="center"/>
              <w:rPr>
                <w:b/>
              </w:rPr>
            </w:pPr>
            <w:r w:rsidRPr="002976F1">
              <w:rPr>
                <w:b/>
              </w:rPr>
              <w:t>Date Complete</w:t>
            </w:r>
          </w:p>
        </w:tc>
        <w:tc>
          <w:tcPr>
            <w:tcW w:w="1080" w:type="dxa"/>
            <w:tcBorders>
              <w:bottom w:val="single" w:sz="4" w:space="0" w:color="auto"/>
            </w:tcBorders>
            <w:shd w:val="clear" w:color="auto" w:fill="BFBFBF"/>
          </w:tcPr>
          <w:p w:rsidR="000317E9" w:rsidRPr="002976F1" w:rsidRDefault="000317E9" w:rsidP="00A65FD0">
            <w:pPr>
              <w:jc w:val="center"/>
              <w:rPr>
                <w:b/>
              </w:rPr>
            </w:pPr>
            <w:r w:rsidRPr="002976F1">
              <w:rPr>
                <w:b/>
              </w:rPr>
              <w:t>Employee Initial</w:t>
            </w:r>
          </w:p>
        </w:tc>
        <w:tc>
          <w:tcPr>
            <w:tcW w:w="900" w:type="dxa"/>
            <w:tcBorders>
              <w:bottom w:val="single" w:sz="4" w:space="0" w:color="auto"/>
            </w:tcBorders>
            <w:shd w:val="clear" w:color="auto" w:fill="BFBFBF"/>
          </w:tcPr>
          <w:p w:rsidR="000317E9" w:rsidRPr="002976F1" w:rsidRDefault="000317E9" w:rsidP="00A65FD0">
            <w:pPr>
              <w:jc w:val="center"/>
              <w:rPr>
                <w:b/>
              </w:rPr>
            </w:pPr>
            <w:r w:rsidRPr="002976F1">
              <w:rPr>
                <w:b/>
              </w:rPr>
              <w:t>NMSU Initial</w:t>
            </w:r>
          </w:p>
        </w:tc>
        <w:tc>
          <w:tcPr>
            <w:tcW w:w="1440" w:type="dxa"/>
            <w:tcBorders>
              <w:bottom w:val="single" w:sz="4" w:space="0" w:color="auto"/>
            </w:tcBorders>
            <w:shd w:val="clear" w:color="auto" w:fill="BFBFBF"/>
          </w:tcPr>
          <w:p w:rsidR="000317E9" w:rsidRPr="002976F1" w:rsidRDefault="000317E9" w:rsidP="00A65FD0">
            <w:pPr>
              <w:jc w:val="center"/>
              <w:rPr>
                <w:b/>
              </w:rPr>
            </w:pPr>
            <w:r w:rsidRPr="002976F1">
              <w:rPr>
                <w:b/>
              </w:rPr>
              <w:t>Comments</w:t>
            </w:r>
          </w:p>
        </w:tc>
      </w:tr>
      <w:tr w:rsidR="000317E9" w:rsidRPr="00A65FD0" w:rsidTr="00DD25CA">
        <w:trPr>
          <w:cantSplit/>
          <w:trHeight w:val="288"/>
        </w:trPr>
        <w:tc>
          <w:tcPr>
            <w:tcW w:w="10435" w:type="dxa"/>
            <w:gridSpan w:val="5"/>
            <w:tcBorders>
              <w:bottom w:val="single" w:sz="4" w:space="0" w:color="auto"/>
            </w:tcBorders>
            <w:shd w:val="clear" w:color="auto" w:fill="D9D9D9"/>
            <w:vAlign w:val="center"/>
          </w:tcPr>
          <w:p w:rsidR="000317E9" w:rsidRPr="00CC065E" w:rsidRDefault="000317E9" w:rsidP="00974A15">
            <w:pPr>
              <w:rPr>
                <w:sz w:val="24"/>
                <w:szCs w:val="24"/>
              </w:rPr>
            </w:pPr>
            <w:r w:rsidRPr="00CC065E">
              <w:rPr>
                <w:b/>
                <w:sz w:val="24"/>
                <w:szCs w:val="24"/>
              </w:rPr>
              <w:t>First 30 Days of Employment</w:t>
            </w:r>
          </w:p>
        </w:tc>
      </w:tr>
      <w:tr w:rsidR="000317E9" w:rsidRPr="00A65FD0" w:rsidTr="00DD25CA">
        <w:trPr>
          <w:cantSplit/>
          <w:trHeight w:val="288"/>
        </w:trPr>
        <w:tc>
          <w:tcPr>
            <w:tcW w:w="10435" w:type="dxa"/>
            <w:gridSpan w:val="5"/>
            <w:shd w:val="clear" w:color="auto" w:fill="auto"/>
            <w:vAlign w:val="center"/>
          </w:tcPr>
          <w:p w:rsidR="000317E9" w:rsidRPr="002976F1" w:rsidRDefault="00C3069C" w:rsidP="00974A15">
            <w:pPr>
              <w:rPr>
                <w:b/>
              </w:rPr>
            </w:pPr>
            <w:r>
              <w:rPr>
                <w:b/>
              </w:rPr>
              <w:t>Administrative Rules and Procedures of NMSU (ARP)</w:t>
            </w:r>
            <w:r w:rsidR="000317E9" w:rsidRPr="002976F1">
              <w:rPr>
                <w:b/>
              </w:rPr>
              <w:t xml:space="preserve">: </w:t>
            </w:r>
            <w:r w:rsidR="00974A15">
              <w:rPr>
                <w:i/>
              </w:rPr>
              <w:t>Provide the following policies to the new employee and discuss/answer questions and/or refer to human Resource Services for assistance.</w:t>
            </w:r>
            <w:r w:rsidR="00DD7289" w:rsidRPr="0050529C">
              <w:rPr>
                <w:color w:val="FF0000"/>
              </w:rPr>
              <w:t xml:space="preserve"> *</w:t>
            </w:r>
          </w:p>
        </w:tc>
      </w:tr>
      <w:tr w:rsidR="001648F7" w:rsidRPr="00A65FD0" w:rsidTr="00DD25CA">
        <w:trPr>
          <w:cantSplit/>
          <w:trHeight w:val="3815"/>
        </w:trPr>
        <w:tc>
          <w:tcPr>
            <w:tcW w:w="5935" w:type="dxa"/>
            <w:shd w:val="clear" w:color="auto" w:fill="auto"/>
            <w:vAlign w:val="center"/>
          </w:tcPr>
          <w:p w:rsidR="00571085" w:rsidRPr="006C637A" w:rsidRDefault="00AB404F" w:rsidP="00DD25CA">
            <w:r w:rsidRPr="00BE38C4">
              <w:rPr>
                <w:b/>
              </w:rPr>
              <w:t>Chapter 15: Information</w:t>
            </w:r>
            <w:r w:rsidRPr="006C637A">
              <w:rPr>
                <w:b/>
              </w:rPr>
              <w:t xml:space="preserve"> Management and Data Security</w:t>
            </w:r>
          </w:p>
          <w:p w:rsidR="00571085" w:rsidRPr="00DD25CA" w:rsidRDefault="005845E1" w:rsidP="00DD25CA">
            <w:pPr>
              <w:pStyle w:val="ListParagraph"/>
              <w:numPr>
                <w:ilvl w:val="0"/>
                <w:numId w:val="33"/>
              </w:numPr>
              <w:ind w:left="330" w:hanging="270"/>
            </w:pPr>
            <w:r w:rsidRPr="00DD25CA">
              <w:rPr>
                <w:rFonts w:ascii="Times New Roman" w:hAnsi="Times New Roman"/>
                <w:sz w:val="20"/>
                <w:szCs w:val="20"/>
              </w:rPr>
              <w:t>15.11 – Acceptable Use of ICT Equipment and Resources</w:t>
            </w:r>
          </w:p>
          <w:p w:rsidR="00571085" w:rsidRPr="00DD25CA" w:rsidRDefault="005845E1" w:rsidP="00DD25CA">
            <w:pPr>
              <w:pStyle w:val="ListParagraph"/>
              <w:numPr>
                <w:ilvl w:val="0"/>
                <w:numId w:val="30"/>
              </w:numPr>
              <w:shd w:val="clear" w:color="auto" w:fill="FFFFFF"/>
              <w:spacing w:before="100" w:beforeAutospacing="1" w:after="100" w:afterAutospacing="1"/>
              <w:ind w:left="330" w:hanging="180"/>
            </w:pPr>
            <w:r w:rsidRPr="00DD25CA">
              <w:rPr>
                <w:rFonts w:ascii="Times New Roman" w:hAnsi="Times New Roman"/>
                <w:sz w:val="20"/>
                <w:szCs w:val="20"/>
              </w:rPr>
              <w:t>15.12 – Computer Accounts</w:t>
            </w:r>
          </w:p>
          <w:p w:rsidR="00571085" w:rsidRPr="00DD25CA" w:rsidRDefault="005845E1" w:rsidP="00DD25CA">
            <w:pPr>
              <w:pStyle w:val="ListParagraph"/>
              <w:numPr>
                <w:ilvl w:val="0"/>
                <w:numId w:val="30"/>
              </w:numPr>
              <w:shd w:val="clear" w:color="auto" w:fill="FFFFFF"/>
              <w:spacing w:before="100" w:beforeAutospacing="1" w:after="100" w:afterAutospacing="1"/>
              <w:ind w:left="330" w:hanging="180"/>
            </w:pPr>
            <w:r w:rsidRPr="00DD25CA">
              <w:rPr>
                <w:rFonts w:ascii="Times New Roman" w:hAnsi="Times New Roman"/>
                <w:sz w:val="20"/>
                <w:szCs w:val="20"/>
              </w:rPr>
              <w:t>15.14 – Distribution of Information to NMSU Community</w:t>
            </w:r>
          </w:p>
          <w:p w:rsidR="005845E1" w:rsidRPr="00DD25CA" w:rsidRDefault="005845E1" w:rsidP="00DD25CA">
            <w:pPr>
              <w:pStyle w:val="ListParagraph"/>
              <w:numPr>
                <w:ilvl w:val="0"/>
                <w:numId w:val="30"/>
              </w:numPr>
              <w:shd w:val="clear" w:color="auto" w:fill="FFFFFF"/>
              <w:spacing w:before="100" w:beforeAutospacing="1" w:after="100" w:afterAutospacing="1"/>
              <w:ind w:left="330" w:hanging="180"/>
              <w:rPr>
                <w:rFonts w:ascii="Times New Roman" w:hAnsi="Times New Roman"/>
                <w:sz w:val="20"/>
                <w:szCs w:val="20"/>
              </w:rPr>
            </w:pPr>
            <w:r w:rsidRPr="00DD25CA">
              <w:rPr>
                <w:rFonts w:ascii="Times New Roman" w:hAnsi="Times New Roman"/>
                <w:sz w:val="20"/>
                <w:szCs w:val="20"/>
              </w:rPr>
              <w:t>15.15 – NMSU Official E-Mail Address</w:t>
            </w:r>
          </w:p>
          <w:p w:rsidR="005845E1" w:rsidRPr="00DD25CA" w:rsidRDefault="00026735" w:rsidP="00AB404F">
            <w:pPr>
              <w:numPr>
                <w:ilvl w:val="0"/>
                <w:numId w:val="30"/>
              </w:numPr>
              <w:shd w:val="clear" w:color="auto" w:fill="FFFFFF"/>
              <w:overflowPunct/>
              <w:autoSpaceDE/>
              <w:autoSpaceDN/>
              <w:adjustRightInd/>
              <w:spacing w:before="100" w:beforeAutospacing="1" w:after="100" w:afterAutospacing="1"/>
              <w:ind w:left="330" w:hanging="180"/>
              <w:textAlignment w:val="auto"/>
            </w:pPr>
            <w:r w:rsidRPr="00DD25CA">
              <w:t>15.16 – NMSU Office Software Standards</w:t>
            </w:r>
          </w:p>
          <w:p w:rsidR="005845E1" w:rsidRPr="00DD25CA" w:rsidRDefault="00026735" w:rsidP="00AB404F">
            <w:pPr>
              <w:numPr>
                <w:ilvl w:val="0"/>
                <w:numId w:val="30"/>
              </w:numPr>
              <w:shd w:val="clear" w:color="auto" w:fill="FFFFFF"/>
              <w:overflowPunct/>
              <w:autoSpaceDE/>
              <w:autoSpaceDN/>
              <w:adjustRightInd/>
              <w:spacing w:before="100" w:beforeAutospacing="1" w:after="100" w:afterAutospacing="1"/>
              <w:ind w:left="330" w:hanging="180"/>
              <w:textAlignment w:val="auto"/>
            </w:pPr>
            <w:r w:rsidRPr="00DD25CA">
              <w:t>15.17 – Employee Access to Data and Potential Conflict of Interest</w:t>
            </w:r>
          </w:p>
          <w:p w:rsidR="005845E1" w:rsidRPr="00DD25CA" w:rsidRDefault="00026735" w:rsidP="00AB404F">
            <w:pPr>
              <w:numPr>
                <w:ilvl w:val="0"/>
                <w:numId w:val="30"/>
              </w:numPr>
              <w:shd w:val="clear" w:color="auto" w:fill="FFFFFF"/>
              <w:overflowPunct/>
              <w:autoSpaceDE/>
              <w:autoSpaceDN/>
              <w:adjustRightInd/>
              <w:spacing w:before="100" w:beforeAutospacing="1" w:after="100" w:afterAutospacing="1"/>
              <w:ind w:left="330" w:hanging="180"/>
              <w:textAlignment w:val="auto"/>
            </w:pPr>
            <w:r w:rsidRPr="00DD25CA">
              <w:t>15.18 – Telephone Equipment Use</w:t>
            </w:r>
          </w:p>
          <w:p w:rsidR="005845E1" w:rsidRPr="00DD25CA" w:rsidRDefault="00026735" w:rsidP="00AB404F">
            <w:pPr>
              <w:numPr>
                <w:ilvl w:val="0"/>
                <w:numId w:val="30"/>
              </w:numPr>
              <w:shd w:val="clear" w:color="auto" w:fill="FFFFFF"/>
              <w:overflowPunct/>
              <w:autoSpaceDE/>
              <w:autoSpaceDN/>
              <w:adjustRightInd/>
              <w:spacing w:before="100" w:beforeAutospacing="1" w:after="100" w:afterAutospacing="1"/>
              <w:ind w:left="330" w:hanging="180"/>
              <w:textAlignment w:val="auto"/>
            </w:pPr>
            <w:r w:rsidRPr="00DD25CA">
              <w:t>15.50 – NMSU Institutional Data Security</w:t>
            </w:r>
          </w:p>
          <w:p w:rsidR="005845E1" w:rsidRPr="00DD25CA" w:rsidRDefault="00026735" w:rsidP="00AB404F">
            <w:pPr>
              <w:numPr>
                <w:ilvl w:val="0"/>
                <w:numId w:val="30"/>
              </w:numPr>
              <w:shd w:val="clear" w:color="auto" w:fill="FFFFFF"/>
              <w:overflowPunct/>
              <w:autoSpaceDE/>
              <w:autoSpaceDN/>
              <w:adjustRightInd/>
              <w:spacing w:before="100" w:beforeAutospacing="1" w:after="100" w:afterAutospacing="1"/>
              <w:ind w:left="330" w:hanging="180"/>
              <w:textAlignment w:val="auto"/>
            </w:pPr>
            <w:r w:rsidRPr="00DD25CA">
              <w:t>15.51 – NMSU Password Maintenance</w:t>
            </w:r>
          </w:p>
          <w:p w:rsidR="005845E1" w:rsidRPr="00DD25CA" w:rsidRDefault="00026735" w:rsidP="00AB404F">
            <w:pPr>
              <w:numPr>
                <w:ilvl w:val="0"/>
                <w:numId w:val="30"/>
              </w:numPr>
              <w:shd w:val="clear" w:color="auto" w:fill="FFFFFF"/>
              <w:overflowPunct/>
              <w:autoSpaceDE/>
              <w:autoSpaceDN/>
              <w:adjustRightInd/>
              <w:spacing w:before="100" w:beforeAutospacing="1" w:after="100" w:afterAutospacing="1"/>
              <w:ind w:left="330" w:hanging="180"/>
              <w:textAlignment w:val="auto"/>
            </w:pPr>
            <w:r w:rsidRPr="00DD25CA">
              <w:t>15.52 – Computer Virus Scan Software</w:t>
            </w:r>
            <w:r w:rsidR="005845E1" w:rsidRPr="00DD25CA">
              <w:t xml:space="preserve"> </w:t>
            </w:r>
          </w:p>
          <w:p w:rsidR="005845E1" w:rsidRPr="00DD25CA" w:rsidRDefault="00026735" w:rsidP="00AB404F">
            <w:pPr>
              <w:numPr>
                <w:ilvl w:val="0"/>
                <w:numId w:val="30"/>
              </w:numPr>
              <w:shd w:val="clear" w:color="auto" w:fill="FFFFFF"/>
              <w:overflowPunct/>
              <w:autoSpaceDE/>
              <w:autoSpaceDN/>
              <w:adjustRightInd/>
              <w:spacing w:before="100" w:beforeAutospacing="1" w:after="100" w:afterAutospacing="1"/>
              <w:ind w:left="330" w:hanging="180"/>
              <w:textAlignment w:val="auto"/>
            </w:pPr>
            <w:r w:rsidRPr="00DD25CA">
              <w:t>15.74 – Bandwidth Management</w:t>
            </w:r>
          </w:p>
          <w:p w:rsidR="005845E1" w:rsidRPr="00DD25CA" w:rsidRDefault="00026735" w:rsidP="00AB404F">
            <w:pPr>
              <w:numPr>
                <w:ilvl w:val="0"/>
                <w:numId w:val="30"/>
              </w:numPr>
              <w:shd w:val="clear" w:color="auto" w:fill="FFFFFF"/>
              <w:overflowPunct/>
              <w:autoSpaceDE/>
              <w:autoSpaceDN/>
              <w:adjustRightInd/>
              <w:spacing w:before="100" w:beforeAutospacing="1" w:after="100" w:afterAutospacing="1"/>
              <w:ind w:left="330" w:hanging="180"/>
              <w:textAlignment w:val="auto"/>
            </w:pPr>
            <w:r w:rsidRPr="00DD25CA">
              <w:t>15.75 – Network Connection</w:t>
            </w:r>
          </w:p>
          <w:p w:rsidR="005845E1" w:rsidRPr="00DD25CA" w:rsidRDefault="00026735" w:rsidP="00DD25CA">
            <w:pPr>
              <w:numPr>
                <w:ilvl w:val="0"/>
                <w:numId w:val="30"/>
              </w:numPr>
              <w:shd w:val="clear" w:color="auto" w:fill="FFFFFF"/>
              <w:overflowPunct/>
              <w:autoSpaceDE/>
              <w:autoSpaceDN/>
              <w:adjustRightInd/>
              <w:spacing w:before="100" w:beforeAutospacing="1"/>
              <w:ind w:left="330" w:hanging="180"/>
              <w:textAlignment w:val="auto"/>
              <w:rPr>
                <w:color w:val="333333"/>
              </w:rPr>
            </w:pPr>
            <w:r w:rsidRPr="00DD25CA">
              <w:t>15.76 – NMSU Wireless Network</w:t>
            </w:r>
          </w:p>
        </w:tc>
        <w:tc>
          <w:tcPr>
            <w:tcW w:w="1080" w:type="dxa"/>
            <w:shd w:val="clear" w:color="auto" w:fill="auto"/>
            <w:vAlign w:val="center"/>
          </w:tcPr>
          <w:p w:rsidR="001648F7" w:rsidRPr="002976F1" w:rsidRDefault="001648F7" w:rsidP="00974A15"/>
        </w:tc>
        <w:tc>
          <w:tcPr>
            <w:tcW w:w="1080" w:type="dxa"/>
            <w:shd w:val="clear" w:color="auto" w:fill="auto"/>
            <w:vAlign w:val="center"/>
          </w:tcPr>
          <w:p w:rsidR="001648F7" w:rsidRPr="002976F1" w:rsidRDefault="001648F7" w:rsidP="00974A15"/>
        </w:tc>
        <w:tc>
          <w:tcPr>
            <w:tcW w:w="900" w:type="dxa"/>
            <w:shd w:val="clear" w:color="auto" w:fill="auto"/>
            <w:vAlign w:val="center"/>
          </w:tcPr>
          <w:p w:rsidR="001648F7" w:rsidRPr="002976F1" w:rsidRDefault="001648F7" w:rsidP="00974A15"/>
        </w:tc>
        <w:tc>
          <w:tcPr>
            <w:tcW w:w="1440" w:type="dxa"/>
            <w:shd w:val="clear" w:color="auto" w:fill="auto"/>
            <w:vAlign w:val="center"/>
          </w:tcPr>
          <w:p w:rsidR="001648F7" w:rsidRPr="002976F1" w:rsidRDefault="001648F7" w:rsidP="00974A15"/>
        </w:tc>
      </w:tr>
      <w:tr w:rsidR="002976F1" w:rsidRPr="00A65FD0" w:rsidTr="00DD25CA">
        <w:trPr>
          <w:cantSplit/>
          <w:trHeight w:val="288"/>
        </w:trPr>
        <w:tc>
          <w:tcPr>
            <w:tcW w:w="5935" w:type="dxa"/>
            <w:shd w:val="clear" w:color="auto" w:fill="auto"/>
            <w:vAlign w:val="center"/>
          </w:tcPr>
          <w:p w:rsidR="000317E9" w:rsidRPr="00974A15" w:rsidRDefault="000317E9" w:rsidP="00974A15">
            <w:pPr>
              <w:rPr>
                <w:i/>
              </w:rPr>
            </w:pPr>
            <w:r w:rsidRPr="0086487A">
              <w:rPr>
                <w:b/>
              </w:rPr>
              <w:t xml:space="preserve">Chapter 3: </w:t>
            </w:r>
            <w:r w:rsidR="00AB404F">
              <w:rPr>
                <w:b/>
              </w:rPr>
              <w:t>Ethics, Equity and Equal Opportunity</w:t>
            </w:r>
          </w:p>
          <w:p w:rsidR="000317E9" w:rsidRPr="00DD25CA" w:rsidRDefault="000317E9" w:rsidP="00DD25CA">
            <w:pPr>
              <w:pStyle w:val="ListParagraph"/>
              <w:numPr>
                <w:ilvl w:val="0"/>
                <w:numId w:val="22"/>
              </w:numPr>
              <w:spacing w:after="0" w:line="240" w:lineRule="auto"/>
              <w:ind w:left="360" w:hanging="270"/>
              <w:rPr>
                <w:rFonts w:ascii="Times New Roman" w:hAnsi="Times New Roman"/>
                <w:sz w:val="20"/>
                <w:szCs w:val="20"/>
              </w:rPr>
            </w:pPr>
            <w:r w:rsidRPr="0086487A">
              <w:rPr>
                <w:rFonts w:ascii="Times New Roman" w:hAnsi="Times New Roman"/>
                <w:sz w:val="20"/>
                <w:szCs w:val="20"/>
              </w:rPr>
              <w:t xml:space="preserve">3.25 </w:t>
            </w:r>
            <w:r w:rsidR="00974A15">
              <w:rPr>
                <w:rFonts w:ascii="Times New Roman" w:hAnsi="Times New Roman"/>
                <w:sz w:val="20"/>
                <w:szCs w:val="20"/>
              </w:rPr>
              <w:t xml:space="preserve"> </w:t>
            </w:r>
            <w:r w:rsidR="00623165">
              <w:rPr>
                <w:rFonts w:ascii="Times New Roman" w:hAnsi="Times New Roman"/>
                <w:sz w:val="20"/>
                <w:szCs w:val="20"/>
              </w:rPr>
              <w:t>Discrimination, Harassment and Sexual Misconduct on Campus</w:t>
            </w:r>
          </w:p>
        </w:tc>
        <w:tc>
          <w:tcPr>
            <w:tcW w:w="1080" w:type="dxa"/>
            <w:shd w:val="clear" w:color="auto" w:fill="auto"/>
            <w:vAlign w:val="center"/>
          </w:tcPr>
          <w:p w:rsidR="000317E9" w:rsidRPr="002976F1" w:rsidRDefault="000317E9" w:rsidP="00974A15"/>
        </w:tc>
        <w:tc>
          <w:tcPr>
            <w:tcW w:w="1080" w:type="dxa"/>
            <w:shd w:val="clear" w:color="auto" w:fill="auto"/>
            <w:vAlign w:val="center"/>
          </w:tcPr>
          <w:p w:rsidR="000317E9" w:rsidRPr="002976F1" w:rsidRDefault="000317E9" w:rsidP="00974A15"/>
        </w:tc>
        <w:tc>
          <w:tcPr>
            <w:tcW w:w="900" w:type="dxa"/>
            <w:shd w:val="clear" w:color="auto" w:fill="auto"/>
            <w:vAlign w:val="center"/>
          </w:tcPr>
          <w:p w:rsidR="000317E9" w:rsidRPr="002976F1" w:rsidRDefault="000317E9" w:rsidP="00974A15"/>
        </w:tc>
        <w:tc>
          <w:tcPr>
            <w:tcW w:w="1440" w:type="dxa"/>
            <w:shd w:val="clear" w:color="auto" w:fill="auto"/>
            <w:vAlign w:val="center"/>
          </w:tcPr>
          <w:p w:rsidR="000317E9" w:rsidRPr="002976F1" w:rsidRDefault="000317E9" w:rsidP="00974A15"/>
        </w:tc>
      </w:tr>
      <w:tr w:rsidR="002976F1" w:rsidRPr="00A65FD0" w:rsidTr="00DD25CA">
        <w:trPr>
          <w:cantSplit/>
          <w:trHeight w:val="288"/>
        </w:trPr>
        <w:tc>
          <w:tcPr>
            <w:tcW w:w="5935" w:type="dxa"/>
            <w:shd w:val="clear" w:color="auto" w:fill="auto"/>
            <w:vAlign w:val="center"/>
          </w:tcPr>
          <w:p w:rsidR="000317E9" w:rsidRPr="0086487A" w:rsidRDefault="000317E9" w:rsidP="00974A15">
            <w:r w:rsidRPr="0086487A">
              <w:rPr>
                <w:b/>
              </w:rPr>
              <w:t xml:space="preserve">Chapter </w:t>
            </w:r>
            <w:r w:rsidR="00AB404F">
              <w:rPr>
                <w:b/>
              </w:rPr>
              <w:t>6</w:t>
            </w:r>
            <w:r w:rsidRPr="0086487A">
              <w:rPr>
                <w:b/>
              </w:rPr>
              <w:t xml:space="preserve">: </w:t>
            </w:r>
            <w:r w:rsidR="00AB404F">
              <w:rPr>
                <w:b/>
              </w:rPr>
              <w:t>HR – Hiring, Work Rules and Assignments</w:t>
            </w:r>
          </w:p>
          <w:p w:rsidR="005522B8" w:rsidRPr="0086487A" w:rsidRDefault="00AB404F" w:rsidP="00DD25CA">
            <w:pPr>
              <w:pStyle w:val="ListParagraph"/>
              <w:numPr>
                <w:ilvl w:val="0"/>
                <w:numId w:val="23"/>
              </w:numPr>
              <w:spacing w:after="0" w:line="240" w:lineRule="auto"/>
              <w:ind w:left="360" w:hanging="270"/>
              <w:rPr>
                <w:rFonts w:ascii="Times New Roman" w:hAnsi="Times New Roman"/>
                <w:sz w:val="20"/>
                <w:szCs w:val="20"/>
              </w:rPr>
            </w:pPr>
            <w:r>
              <w:rPr>
                <w:rFonts w:ascii="Times New Roman" w:hAnsi="Times New Roman"/>
                <w:sz w:val="20"/>
                <w:szCs w:val="20"/>
              </w:rPr>
              <w:t>6.01</w:t>
            </w:r>
            <w:r w:rsidR="005522B8">
              <w:rPr>
                <w:rFonts w:ascii="Times New Roman" w:hAnsi="Times New Roman"/>
                <w:sz w:val="20"/>
                <w:szCs w:val="20"/>
              </w:rPr>
              <w:t xml:space="preserve"> Hiring (</w:t>
            </w:r>
            <w:r>
              <w:rPr>
                <w:rFonts w:ascii="Times New Roman" w:hAnsi="Times New Roman"/>
                <w:sz w:val="20"/>
                <w:szCs w:val="20"/>
              </w:rPr>
              <w:t>6.01</w:t>
            </w:r>
            <w:r w:rsidR="005522B8">
              <w:rPr>
                <w:rFonts w:ascii="Times New Roman" w:hAnsi="Times New Roman"/>
                <w:sz w:val="20"/>
                <w:szCs w:val="20"/>
              </w:rPr>
              <w:t xml:space="preserve"> – </w:t>
            </w:r>
            <w:r>
              <w:rPr>
                <w:rFonts w:ascii="Times New Roman" w:hAnsi="Times New Roman"/>
                <w:sz w:val="20"/>
                <w:szCs w:val="20"/>
              </w:rPr>
              <w:t>6.20</w:t>
            </w:r>
            <w:r w:rsidR="005522B8">
              <w:rPr>
                <w:rFonts w:ascii="Times New Roman" w:hAnsi="Times New Roman"/>
                <w:sz w:val="20"/>
                <w:szCs w:val="20"/>
              </w:rPr>
              <w:t>)</w:t>
            </w:r>
          </w:p>
        </w:tc>
        <w:tc>
          <w:tcPr>
            <w:tcW w:w="1080" w:type="dxa"/>
            <w:shd w:val="clear" w:color="auto" w:fill="auto"/>
            <w:vAlign w:val="center"/>
          </w:tcPr>
          <w:p w:rsidR="000317E9" w:rsidRPr="002976F1" w:rsidRDefault="000317E9" w:rsidP="00974A15"/>
        </w:tc>
        <w:tc>
          <w:tcPr>
            <w:tcW w:w="1080" w:type="dxa"/>
            <w:shd w:val="clear" w:color="auto" w:fill="auto"/>
            <w:vAlign w:val="center"/>
          </w:tcPr>
          <w:p w:rsidR="000317E9" w:rsidRPr="002976F1" w:rsidRDefault="000317E9" w:rsidP="00974A15"/>
        </w:tc>
        <w:tc>
          <w:tcPr>
            <w:tcW w:w="900" w:type="dxa"/>
            <w:shd w:val="clear" w:color="auto" w:fill="auto"/>
            <w:vAlign w:val="center"/>
          </w:tcPr>
          <w:p w:rsidR="000317E9" w:rsidRPr="002976F1" w:rsidRDefault="000317E9" w:rsidP="00974A15"/>
        </w:tc>
        <w:tc>
          <w:tcPr>
            <w:tcW w:w="1440" w:type="dxa"/>
            <w:shd w:val="clear" w:color="auto" w:fill="auto"/>
            <w:vAlign w:val="center"/>
          </w:tcPr>
          <w:p w:rsidR="000317E9" w:rsidRPr="002976F1" w:rsidRDefault="000317E9" w:rsidP="00974A15"/>
        </w:tc>
      </w:tr>
      <w:tr w:rsidR="002976F1" w:rsidRPr="00A65FD0" w:rsidTr="00DD25CA">
        <w:trPr>
          <w:cantSplit/>
          <w:trHeight w:val="288"/>
        </w:trPr>
        <w:tc>
          <w:tcPr>
            <w:tcW w:w="5935" w:type="dxa"/>
            <w:shd w:val="clear" w:color="auto" w:fill="auto"/>
            <w:vAlign w:val="center"/>
          </w:tcPr>
          <w:p w:rsidR="000317E9" w:rsidRPr="0086487A" w:rsidRDefault="000317E9" w:rsidP="00974A15">
            <w:r w:rsidRPr="0086487A">
              <w:rPr>
                <w:b/>
              </w:rPr>
              <w:t xml:space="preserve">Chapter </w:t>
            </w:r>
            <w:r w:rsidR="00026735">
              <w:rPr>
                <w:b/>
              </w:rPr>
              <w:t>8</w:t>
            </w:r>
            <w:r w:rsidRPr="0086487A">
              <w:rPr>
                <w:b/>
              </w:rPr>
              <w:t xml:space="preserve">: </w:t>
            </w:r>
            <w:r w:rsidR="00AB404F">
              <w:rPr>
                <w:b/>
              </w:rPr>
              <w:t xml:space="preserve">HR – </w:t>
            </w:r>
            <w:r w:rsidR="00026735">
              <w:rPr>
                <w:b/>
              </w:rPr>
              <w:t>Benefits</w:t>
            </w:r>
          </w:p>
          <w:p w:rsidR="000317E9" w:rsidRPr="00DD25CA" w:rsidRDefault="00026735">
            <w:pPr>
              <w:pStyle w:val="ListParagraph"/>
              <w:numPr>
                <w:ilvl w:val="0"/>
                <w:numId w:val="25"/>
              </w:numPr>
              <w:spacing w:after="0" w:line="240" w:lineRule="auto"/>
              <w:ind w:left="360" w:hanging="270"/>
              <w:rPr>
                <w:rFonts w:ascii="Times New Roman" w:hAnsi="Times New Roman"/>
                <w:sz w:val="20"/>
                <w:szCs w:val="20"/>
              </w:rPr>
            </w:pPr>
            <w:r>
              <w:rPr>
                <w:rFonts w:ascii="Times New Roman" w:hAnsi="Times New Roman"/>
                <w:sz w:val="20"/>
                <w:szCs w:val="20"/>
              </w:rPr>
              <w:t>8.40 Types of Authorized Leaves of Absence  (8.4 - 8.56)</w:t>
            </w:r>
          </w:p>
        </w:tc>
        <w:tc>
          <w:tcPr>
            <w:tcW w:w="1080" w:type="dxa"/>
            <w:shd w:val="clear" w:color="auto" w:fill="auto"/>
            <w:vAlign w:val="center"/>
          </w:tcPr>
          <w:p w:rsidR="000317E9" w:rsidRPr="002976F1" w:rsidRDefault="000317E9" w:rsidP="00974A15"/>
        </w:tc>
        <w:tc>
          <w:tcPr>
            <w:tcW w:w="1080" w:type="dxa"/>
            <w:shd w:val="clear" w:color="auto" w:fill="auto"/>
            <w:vAlign w:val="center"/>
          </w:tcPr>
          <w:p w:rsidR="000317E9" w:rsidRPr="002976F1" w:rsidRDefault="000317E9" w:rsidP="00974A15"/>
        </w:tc>
        <w:tc>
          <w:tcPr>
            <w:tcW w:w="900" w:type="dxa"/>
            <w:shd w:val="clear" w:color="auto" w:fill="auto"/>
            <w:vAlign w:val="center"/>
          </w:tcPr>
          <w:p w:rsidR="000317E9" w:rsidRPr="002976F1" w:rsidRDefault="000317E9" w:rsidP="00974A15"/>
        </w:tc>
        <w:tc>
          <w:tcPr>
            <w:tcW w:w="1440" w:type="dxa"/>
            <w:shd w:val="clear" w:color="auto" w:fill="auto"/>
            <w:vAlign w:val="center"/>
          </w:tcPr>
          <w:p w:rsidR="000317E9" w:rsidRPr="002976F1" w:rsidRDefault="000317E9" w:rsidP="00974A15"/>
        </w:tc>
      </w:tr>
      <w:tr w:rsidR="002976F1" w:rsidRPr="00A65FD0" w:rsidTr="00DD25CA">
        <w:trPr>
          <w:cantSplit/>
          <w:trHeight w:val="288"/>
        </w:trPr>
        <w:tc>
          <w:tcPr>
            <w:tcW w:w="5935" w:type="dxa"/>
            <w:tcBorders>
              <w:bottom w:val="single" w:sz="4" w:space="0" w:color="auto"/>
            </w:tcBorders>
            <w:shd w:val="clear" w:color="auto" w:fill="auto"/>
            <w:vAlign w:val="center"/>
          </w:tcPr>
          <w:p w:rsidR="00E01390" w:rsidRDefault="000317E9" w:rsidP="00DD25CA">
            <w:r w:rsidRPr="0086487A">
              <w:rPr>
                <w:b/>
              </w:rPr>
              <w:t xml:space="preserve">Chapter </w:t>
            </w:r>
            <w:r w:rsidR="00026735">
              <w:rPr>
                <w:b/>
              </w:rPr>
              <w:t>10</w:t>
            </w:r>
            <w:r w:rsidRPr="0086487A">
              <w:rPr>
                <w:b/>
              </w:rPr>
              <w:t xml:space="preserve">: </w:t>
            </w:r>
            <w:r w:rsidR="00026735">
              <w:rPr>
                <w:b/>
              </w:rPr>
              <w:t>HR – Discipline and Dispute Resolution</w:t>
            </w:r>
          </w:p>
          <w:p w:rsidR="00BD2EC6" w:rsidRPr="0086487A" w:rsidRDefault="00026735" w:rsidP="00026735">
            <w:pPr>
              <w:pStyle w:val="ListParagraph"/>
              <w:numPr>
                <w:ilvl w:val="0"/>
                <w:numId w:val="25"/>
              </w:numPr>
              <w:spacing w:after="0" w:line="240" w:lineRule="auto"/>
              <w:ind w:left="360" w:hanging="270"/>
              <w:rPr>
                <w:rFonts w:ascii="Times New Roman" w:hAnsi="Times New Roman"/>
                <w:sz w:val="20"/>
                <w:szCs w:val="20"/>
              </w:rPr>
            </w:pPr>
            <w:r>
              <w:rPr>
                <w:rFonts w:ascii="Times New Roman" w:hAnsi="Times New Roman"/>
                <w:sz w:val="20"/>
                <w:szCs w:val="20"/>
              </w:rPr>
              <w:t>10.10</w:t>
            </w:r>
            <w:r w:rsidR="000317E9" w:rsidRPr="0086487A">
              <w:rPr>
                <w:rFonts w:ascii="Times New Roman" w:hAnsi="Times New Roman"/>
                <w:sz w:val="20"/>
                <w:szCs w:val="20"/>
              </w:rPr>
              <w:t xml:space="preserve"> </w:t>
            </w:r>
            <w:r w:rsidR="00974A15">
              <w:rPr>
                <w:rFonts w:ascii="Times New Roman" w:hAnsi="Times New Roman"/>
                <w:sz w:val="20"/>
                <w:szCs w:val="20"/>
              </w:rPr>
              <w:t xml:space="preserve"> </w:t>
            </w:r>
            <w:r>
              <w:rPr>
                <w:rFonts w:ascii="Times New Roman" w:hAnsi="Times New Roman"/>
                <w:sz w:val="20"/>
                <w:szCs w:val="20"/>
              </w:rPr>
              <w:t>Staff Disciplinary Action/Involuntary Termination</w:t>
            </w:r>
            <w:r w:rsidR="005522B8" w:rsidRPr="0086487A" w:rsidDel="005522B8">
              <w:rPr>
                <w:rFonts w:ascii="Times New Roman" w:hAnsi="Times New Roman"/>
                <w:sz w:val="20"/>
                <w:szCs w:val="20"/>
              </w:rPr>
              <w:t xml:space="preserve"> </w:t>
            </w:r>
          </w:p>
        </w:tc>
        <w:tc>
          <w:tcPr>
            <w:tcW w:w="1080" w:type="dxa"/>
            <w:tcBorders>
              <w:bottom w:val="single" w:sz="4" w:space="0" w:color="auto"/>
            </w:tcBorders>
            <w:shd w:val="clear" w:color="auto" w:fill="auto"/>
            <w:vAlign w:val="center"/>
          </w:tcPr>
          <w:p w:rsidR="000317E9" w:rsidRPr="002976F1" w:rsidRDefault="000317E9" w:rsidP="00974A15"/>
        </w:tc>
        <w:tc>
          <w:tcPr>
            <w:tcW w:w="1080" w:type="dxa"/>
            <w:tcBorders>
              <w:bottom w:val="single" w:sz="4" w:space="0" w:color="auto"/>
            </w:tcBorders>
            <w:shd w:val="clear" w:color="auto" w:fill="auto"/>
            <w:vAlign w:val="center"/>
          </w:tcPr>
          <w:p w:rsidR="000317E9" w:rsidRPr="002976F1" w:rsidRDefault="000317E9" w:rsidP="00974A15"/>
        </w:tc>
        <w:tc>
          <w:tcPr>
            <w:tcW w:w="900" w:type="dxa"/>
            <w:tcBorders>
              <w:bottom w:val="single" w:sz="4" w:space="0" w:color="auto"/>
            </w:tcBorders>
            <w:shd w:val="clear" w:color="auto" w:fill="auto"/>
            <w:vAlign w:val="center"/>
          </w:tcPr>
          <w:p w:rsidR="000317E9" w:rsidRPr="002976F1" w:rsidRDefault="000317E9" w:rsidP="00974A15"/>
        </w:tc>
        <w:tc>
          <w:tcPr>
            <w:tcW w:w="1440" w:type="dxa"/>
            <w:tcBorders>
              <w:bottom w:val="single" w:sz="4" w:space="0" w:color="auto"/>
            </w:tcBorders>
            <w:shd w:val="clear" w:color="auto" w:fill="auto"/>
            <w:vAlign w:val="center"/>
          </w:tcPr>
          <w:p w:rsidR="000317E9" w:rsidRPr="002976F1" w:rsidRDefault="000317E9" w:rsidP="00974A15"/>
        </w:tc>
      </w:tr>
      <w:tr w:rsidR="00AB404F" w:rsidRPr="00A65FD0" w:rsidTr="00DD25CA">
        <w:trPr>
          <w:cantSplit/>
          <w:trHeight w:val="593"/>
        </w:trPr>
        <w:tc>
          <w:tcPr>
            <w:tcW w:w="5935" w:type="dxa"/>
            <w:tcBorders>
              <w:bottom w:val="single" w:sz="4" w:space="0" w:color="auto"/>
            </w:tcBorders>
            <w:shd w:val="clear" w:color="auto" w:fill="auto"/>
            <w:vAlign w:val="center"/>
          </w:tcPr>
          <w:p w:rsidR="00AB404F" w:rsidRPr="00AB404F" w:rsidRDefault="00AB404F" w:rsidP="00974A15">
            <w:pPr>
              <w:rPr>
                <w:b/>
              </w:rPr>
            </w:pPr>
            <w:r w:rsidRPr="00AB404F">
              <w:rPr>
                <w:b/>
              </w:rPr>
              <w:t>Chapter 16: Safety and Risk Management</w:t>
            </w:r>
          </w:p>
          <w:p w:rsidR="00AB404F" w:rsidRPr="00AB404F" w:rsidRDefault="00AB404F" w:rsidP="00DD25CA">
            <w:pPr>
              <w:pStyle w:val="ListParagraph"/>
              <w:numPr>
                <w:ilvl w:val="0"/>
                <w:numId w:val="25"/>
              </w:numPr>
              <w:spacing w:after="0"/>
              <w:ind w:left="420"/>
            </w:pPr>
            <w:r w:rsidRPr="00DD25CA">
              <w:rPr>
                <w:rFonts w:ascii="Times New Roman" w:hAnsi="Times New Roman"/>
                <w:sz w:val="20"/>
                <w:szCs w:val="20"/>
              </w:rPr>
              <w:t>16.65 Drug and Alcohol Free University Community</w:t>
            </w:r>
          </w:p>
        </w:tc>
        <w:tc>
          <w:tcPr>
            <w:tcW w:w="1080" w:type="dxa"/>
            <w:tcBorders>
              <w:bottom w:val="single" w:sz="4" w:space="0" w:color="auto"/>
            </w:tcBorders>
            <w:shd w:val="clear" w:color="auto" w:fill="auto"/>
            <w:vAlign w:val="center"/>
          </w:tcPr>
          <w:p w:rsidR="00AB404F" w:rsidRPr="002976F1" w:rsidRDefault="00AB404F" w:rsidP="00974A15"/>
        </w:tc>
        <w:tc>
          <w:tcPr>
            <w:tcW w:w="1080" w:type="dxa"/>
            <w:tcBorders>
              <w:bottom w:val="single" w:sz="4" w:space="0" w:color="auto"/>
            </w:tcBorders>
            <w:shd w:val="clear" w:color="auto" w:fill="auto"/>
            <w:vAlign w:val="center"/>
          </w:tcPr>
          <w:p w:rsidR="00AB404F" w:rsidRPr="002976F1" w:rsidRDefault="00AB404F" w:rsidP="00974A15"/>
        </w:tc>
        <w:tc>
          <w:tcPr>
            <w:tcW w:w="900" w:type="dxa"/>
            <w:tcBorders>
              <w:bottom w:val="single" w:sz="4" w:space="0" w:color="auto"/>
            </w:tcBorders>
            <w:shd w:val="clear" w:color="auto" w:fill="auto"/>
            <w:vAlign w:val="center"/>
          </w:tcPr>
          <w:p w:rsidR="00AB404F" w:rsidRPr="002976F1" w:rsidRDefault="00AB404F" w:rsidP="00974A15"/>
        </w:tc>
        <w:tc>
          <w:tcPr>
            <w:tcW w:w="1440" w:type="dxa"/>
            <w:tcBorders>
              <w:bottom w:val="single" w:sz="4" w:space="0" w:color="auto"/>
            </w:tcBorders>
            <w:shd w:val="clear" w:color="auto" w:fill="auto"/>
            <w:vAlign w:val="center"/>
          </w:tcPr>
          <w:p w:rsidR="00AB404F" w:rsidRPr="002976F1" w:rsidRDefault="00AB404F" w:rsidP="00974A15"/>
        </w:tc>
      </w:tr>
      <w:tr w:rsidR="000317E9" w:rsidRPr="00A65FD0" w:rsidTr="00DD25CA">
        <w:trPr>
          <w:cantSplit/>
          <w:trHeight w:val="288"/>
        </w:trPr>
        <w:tc>
          <w:tcPr>
            <w:tcW w:w="10435" w:type="dxa"/>
            <w:gridSpan w:val="5"/>
            <w:shd w:val="clear" w:color="auto" w:fill="auto"/>
            <w:vAlign w:val="center"/>
          </w:tcPr>
          <w:p w:rsidR="000317E9" w:rsidRPr="002976F1" w:rsidRDefault="000317E9" w:rsidP="00E60DBC">
            <w:pPr>
              <w:jc w:val="center"/>
              <w:rPr>
                <w:b/>
              </w:rPr>
            </w:pPr>
            <w:r w:rsidRPr="002976F1">
              <w:rPr>
                <w:b/>
              </w:rPr>
              <w:t xml:space="preserve">University </w:t>
            </w:r>
            <w:r w:rsidR="00E60DBC">
              <w:rPr>
                <w:b/>
              </w:rPr>
              <w:t xml:space="preserve">Safety and Risk Management Policies and </w:t>
            </w:r>
            <w:r w:rsidR="009A2AFA">
              <w:rPr>
                <w:b/>
              </w:rPr>
              <w:t>Training</w:t>
            </w:r>
          </w:p>
        </w:tc>
      </w:tr>
      <w:tr w:rsidR="002976F1" w:rsidRPr="00A65FD0" w:rsidTr="00DD25CA">
        <w:trPr>
          <w:cantSplit/>
          <w:trHeight w:val="288"/>
        </w:trPr>
        <w:tc>
          <w:tcPr>
            <w:tcW w:w="5935" w:type="dxa"/>
            <w:shd w:val="clear" w:color="auto" w:fill="auto"/>
            <w:vAlign w:val="center"/>
          </w:tcPr>
          <w:p w:rsidR="00E60DBC" w:rsidRDefault="000317E9" w:rsidP="00E60DBC">
            <w:pPr>
              <w:pStyle w:val="ListParagraph"/>
              <w:spacing w:after="0" w:line="240" w:lineRule="auto"/>
              <w:ind w:left="0"/>
              <w:rPr>
                <w:rStyle w:val="Hyperlink"/>
                <w:rFonts w:ascii="Times New Roman" w:hAnsi="Times New Roman"/>
                <w:sz w:val="20"/>
                <w:szCs w:val="20"/>
              </w:rPr>
            </w:pPr>
            <w:r w:rsidRPr="002976F1">
              <w:rPr>
                <w:rFonts w:ascii="Times New Roman" w:hAnsi="Times New Roman"/>
                <w:sz w:val="20"/>
                <w:szCs w:val="20"/>
              </w:rPr>
              <w:t xml:space="preserve">Review </w:t>
            </w:r>
            <w:r w:rsidR="004D275B">
              <w:rPr>
                <w:rFonts w:ascii="Times New Roman" w:hAnsi="Times New Roman"/>
                <w:sz w:val="20"/>
                <w:szCs w:val="20"/>
              </w:rPr>
              <w:t>r</w:t>
            </w:r>
            <w:r w:rsidR="00454A1B">
              <w:rPr>
                <w:rFonts w:ascii="Times New Roman" w:hAnsi="Times New Roman"/>
                <w:sz w:val="20"/>
                <w:szCs w:val="20"/>
              </w:rPr>
              <w:t xml:space="preserve">esponsibility and </w:t>
            </w:r>
            <w:r w:rsidR="004D275B">
              <w:rPr>
                <w:rFonts w:ascii="Times New Roman" w:hAnsi="Times New Roman"/>
                <w:sz w:val="20"/>
                <w:szCs w:val="20"/>
              </w:rPr>
              <w:t>a</w:t>
            </w:r>
            <w:r w:rsidRPr="002976F1">
              <w:rPr>
                <w:rFonts w:ascii="Times New Roman" w:hAnsi="Times New Roman"/>
                <w:sz w:val="20"/>
                <w:szCs w:val="20"/>
              </w:rPr>
              <w:t xml:space="preserve">ccountability </w:t>
            </w:r>
          </w:p>
          <w:p w:rsidR="00E60DBC" w:rsidRDefault="00E60DBC" w:rsidP="00DD25CA">
            <w:pPr>
              <w:pStyle w:val="ListParagraph"/>
              <w:numPr>
                <w:ilvl w:val="0"/>
                <w:numId w:val="25"/>
              </w:numPr>
              <w:spacing w:after="0" w:line="240" w:lineRule="auto"/>
              <w:ind w:left="420"/>
              <w:rPr>
                <w:rStyle w:val="Hyperlink"/>
                <w:rFonts w:ascii="Times New Roman" w:hAnsi="Times New Roman"/>
                <w:sz w:val="20"/>
                <w:szCs w:val="20"/>
              </w:rPr>
            </w:pPr>
            <w:r>
              <w:rPr>
                <w:rStyle w:val="Hyperlink"/>
                <w:rFonts w:ascii="Times New Roman" w:hAnsi="Times New Roman"/>
                <w:sz w:val="20"/>
                <w:szCs w:val="20"/>
              </w:rPr>
              <w:t>16.30 Authorization of Health and Safety Programs</w:t>
            </w:r>
          </w:p>
          <w:p w:rsidR="000317E9" w:rsidRPr="002976F1" w:rsidRDefault="00E60DBC" w:rsidP="00DD25CA">
            <w:pPr>
              <w:pStyle w:val="ListParagraph"/>
              <w:numPr>
                <w:ilvl w:val="0"/>
                <w:numId w:val="25"/>
              </w:numPr>
              <w:spacing w:after="0" w:line="240" w:lineRule="auto"/>
              <w:ind w:left="420"/>
              <w:rPr>
                <w:rFonts w:ascii="Times New Roman" w:hAnsi="Times New Roman"/>
                <w:sz w:val="20"/>
                <w:szCs w:val="20"/>
              </w:rPr>
            </w:pPr>
            <w:r>
              <w:rPr>
                <w:rStyle w:val="Hyperlink"/>
                <w:rFonts w:ascii="Times New Roman" w:hAnsi="Times New Roman"/>
                <w:sz w:val="20"/>
                <w:szCs w:val="20"/>
              </w:rPr>
              <w:t>16.31  Reporting of Work-Related Accidents/Incidents</w:t>
            </w:r>
            <w:r w:rsidR="00DD7289" w:rsidRPr="0050529C">
              <w:rPr>
                <w:rFonts w:ascii="Times New Roman" w:hAnsi="Times New Roman"/>
                <w:color w:val="FF0000"/>
                <w:sz w:val="20"/>
                <w:szCs w:val="20"/>
              </w:rPr>
              <w:t>*</w:t>
            </w:r>
            <w:r w:rsidR="00454A1B">
              <w:rPr>
                <w:rFonts w:ascii="Times New Roman" w:hAnsi="Times New Roman"/>
                <w:sz w:val="20"/>
                <w:szCs w:val="20"/>
              </w:rPr>
              <w:t xml:space="preserve">  </w:t>
            </w:r>
          </w:p>
        </w:tc>
        <w:tc>
          <w:tcPr>
            <w:tcW w:w="1080" w:type="dxa"/>
            <w:shd w:val="clear" w:color="auto" w:fill="auto"/>
            <w:vAlign w:val="center"/>
          </w:tcPr>
          <w:p w:rsidR="000317E9" w:rsidRPr="002976F1" w:rsidRDefault="000317E9" w:rsidP="00974A15"/>
        </w:tc>
        <w:tc>
          <w:tcPr>
            <w:tcW w:w="1080" w:type="dxa"/>
            <w:shd w:val="clear" w:color="auto" w:fill="auto"/>
            <w:vAlign w:val="center"/>
          </w:tcPr>
          <w:p w:rsidR="000317E9" w:rsidRPr="002976F1" w:rsidRDefault="000317E9" w:rsidP="00974A15"/>
        </w:tc>
        <w:tc>
          <w:tcPr>
            <w:tcW w:w="900" w:type="dxa"/>
            <w:shd w:val="clear" w:color="auto" w:fill="auto"/>
            <w:vAlign w:val="center"/>
          </w:tcPr>
          <w:p w:rsidR="000317E9" w:rsidRPr="002976F1" w:rsidRDefault="000317E9" w:rsidP="00974A15"/>
        </w:tc>
        <w:tc>
          <w:tcPr>
            <w:tcW w:w="1440" w:type="dxa"/>
            <w:shd w:val="clear" w:color="auto" w:fill="auto"/>
            <w:vAlign w:val="center"/>
          </w:tcPr>
          <w:p w:rsidR="000317E9" w:rsidRPr="002976F1" w:rsidRDefault="000317E9" w:rsidP="00974A15"/>
        </w:tc>
      </w:tr>
      <w:tr w:rsidR="002976F1" w:rsidRPr="00A65FD0" w:rsidTr="00DD25CA">
        <w:trPr>
          <w:cantSplit/>
          <w:trHeight w:val="288"/>
        </w:trPr>
        <w:tc>
          <w:tcPr>
            <w:tcW w:w="5935" w:type="dxa"/>
            <w:tcBorders>
              <w:bottom w:val="single" w:sz="4" w:space="0" w:color="auto"/>
            </w:tcBorders>
            <w:shd w:val="clear" w:color="auto" w:fill="auto"/>
            <w:vAlign w:val="center"/>
          </w:tcPr>
          <w:p w:rsidR="000317E9" w:rsidRPr="00DD25CA" w:rsidRDefault="000317E9" w:rsidP="00DD25CA">
            <w:pPr>
              <w:pStyle w:val="ListParagraph"/>
              <w:spacing w:after="0" w:line="240" w:lineRule="auto"/>
              <w:ind w:left="0"/>
              <w:rPr>
                <w:rFonts w:ascii="Times New Roman" w:hAnsi="Times New Roman"/>
                <w:sz w:val="20"/>
                <w:szCs w:val="20"/>
              </w:rPr>
            </w:pPr>
            <w:r w:rsidRPr="002976F1">
              <w:rPr>
                <w:rFonts w:ascii="Times New Roman" w:hAnsi="Times New Roman"/>
                <w:sz w:val="20"/>
                <w:szCs w:val="20"/>
              </w:rPr>
              <w:t>Review EH&amp;S training requirements for specific position</w:t>
            </w:r>
            <w:r w:rsidR="00AB151D">
              <w:rPr>
                <w:rFonts w:ascii="Times New Roman" w:hAnsi="Times New Roman"/>
                <w:sz w:val="20"/>
                <w:szCs w:val="20"/>
              </w:rPr>
              <w:t xml:space="preserve">: </w:t>
            </w:r>
            <w:r w:rsidR="00AB151D" w:rsidRPr="00AB151D">
              <w:rPr>
                <w:rFonts w:ascii="Times New Roman" w:hAnsi="Times New Roman"/>
                <w:sz w:val="20"/>
                <w:szCs w:val="20"/>
              </w:rPr>
              <w:t>https://safety.nmsu.edu/training/safety-training-requirements/</w:t>
            </w:r>
            <w:r w:rsidR="00AB151D">
              <w:rPr>
                <w:rFonts w:ascii="Times New Roman" w:hAnsi="Times New Roman"/>
                <w:sz w:val="20"/>
                <w:szCs w:val="20"/>
              </w:rPr>
              <w:t xml:space="preserve"> </w:t>
            </w:r>
          </w:p>
        </w:tc>
        <w:tc>
          <w:tcPr>
            <w:tcW w:w="1080" w:type="dxa"/>
            <w:tcBorders>
              <w:bottom w:val="single" w:sz="4" w:space="0" w:color="auto"/>
            </w:tcBorders>
            <w:shd w:val="clear" w:color="auto" w:fill="auto"/>
            <w:vAlign w:val="center"/>
          </w:tcPr>
          <w:p w:rsidR="000317E9" w:rsidRPr="002976F1" w:rsidRDefault="000317E9" w:rsidP="00974A15"/>
        </w:tc>
        <w:tc>
          <w:tcPr>
            <w:tcW w:w="1080" w:type="dxa"/>
            <w:tcBorders>
              <w:bottom w:val="single" w:sz="4" w:space="0" w:color="auto"/>
            </w:tcBorders>
            <w:shd w:val="clear" w:color="auto" w:fill="auto"/>
            <w:vAlign w:val="center"/>
          </w:tcPr>
          <w:p w:rsidR="000317E9" w:rsidRPr="002976F1" w:rsidRDefault="000317E9" w:rsidP="00974A15"/>
        </w:tc>
        <w:tc>
          <w:tcPr>
            <w:tcW w:w="900" w:type="dxa"/>
            <w:tcBorders>
              <w:bottom w:val="single" w:sz="4" w:space="0" w:color="auto"/>
            </w:tcBorders>
            <w:shd w:val="clear" w:color="auto" w:fill="auto"/>
            <w:vAlign w:val="center"/>
          </w:tcPr>
          <w:p w:rsidR="000317E9" w:rsidRPr="002976F1" w:rsidRDefault="000317E9" w:rsidP="00974A15"/>
        </w:tc>
        <w:tc>
          <w:tcPr>
            <w:tcW w:w="1440" w:type="dxa"/>
            <w:tcBorders>
              <w:bottom w:val="single" w:sz="4" w:space="0" w:color="auto"/>
            </w:tcBorders>
            <w:shd w:val="clear" w:color="auto" w:fill="auto"/>
            <w:vAlign w:val="center"/>
          </w:tcPr>
          <w:p w:rsidR="000317E9" w:rsidRPr="002976F1" w:rsidRDefault="000317E9" w:rsidP="00974A15"/>
        </w:tc>
      </w:tr>
      <w:tr w:rsidR="000317E9" w:rsidRPr="00A65FD0" w:rsidTr="00DD25CA">
        <w:trPr>
          <w:cantSplit/>
          <w:trHeight w:val="288"/>
        </w:trPr>
        <w:tc>
          <w:tcPr>
            <w:tcW w:w="10435" w:type="dxa"/>
            <w:gridSpan w:val="5"/>
            <w:shd w:val="clear" w:color="auto" w:fill="D9D9D9"/>
            <w:vAlign w:val="center"/>
          </w:tcPr>
          <w:p w:rsidR="000317E9" w:rsidRPr="00CC065E" w:rsidRDefault="000317E9" w:rsidP="00974A15">
            <w:pPr>
              <w:rPr>
                <w:sz w:val="24"/>
                <w:szCs w:val="24"/>
              </w:rPr>
            </w:pPr>
            <w:r w:rsidRPr="00CC065E">
              <w:rPr>
                <w:b/>
                <w:sz w:val="24"/>
                <w:szCs w:val="24"/>
              </w:rPr>
              <w:t>90 Days to 6 Months of Employment</w:t>
            </w:r>
          </w:p>
        </w:tc>
      </w:tr>
      <w:tr w:rsidR="000317E9" w:rsidRPr="00A65FD0" w:rsidTr="00DD25CA">
        <w:trPr>
          <w:cantSplit/>
          <w:trHeight w:val="288"/>
        </w:trPr>
        <w:tc>
          <w:tcPr>
            <w:tcW w:w="10435" w:type="dxa"/>
            <w:gridSpan w:val="5"/>
            <w:shd w:val="clear" w:color="auto" w:fill="auto"/>
            <w:vAlign w:val="center"/>
          </w:tcPr>
          <w:p w:rsidR="000317E9" w:rsidRPr="002976F1" w:rsidRDefault="000317E9" w:rsidP="004D275B">
            <w:pPr>
              <w:jc w:val="center"/>
            </w:pPr>
            <w:r w:rsidRPr="002976F1">
              <w:rPr>
                <w:b/>
              </w:rPr>
              <w:t>Compliance Training</w:t>
            </w:r>
          </w:p>
        </w:tc>
      </w:tr>
      <w:tr w:rsidR="002976F1" w:rsidRPr="00A65FD0" w:rsidTr="00DD25CA">
        <w:trPr>
          <w:cantSplit/>
          <w:trHeight w:val="288"/>
        </w:trPr>
        <w:tc>
          <w:tcPr>
            <w:tcW w:w="5935" w:type="dxa"/>
            <w:shd w:val="clear" w:color="auto" w:fill="auto"/>
            <w:vAlign w:val="center"/>
          </w:tcPr>
          <w:p w:rsidR="000317E9" w:rsidRPr="002976F1" w:rsidRDefault="0054212D" w:rsidP="00AB151D">
            <w:r>
              <w:t xml:space="preserve">Computer and Data Security (web based training) </w:t>
            </w:r>
            <w:hyperlink r:id="rId32" w:history="1">
              <w:r w:rsidR="00AB151D" w:rsidRPr="00AE0B14">
                <w:rPr>
                  <w:rStyle w:val="Hyperlink"/>
                </w:rPr>
                <w:t>https://training.nmsu.edu/web-based-training</w:t>
              </w:r>
            </w:hyperlink>
            <w:r w:rsidR="00AB151D">
              <w:t xml:space="preserve"> </w:t>
            </w:r>
          </w:p>
        </w:tc>
        <w:tc>
          <w:tcPr>
            <w:tcW w:w="1080" w:type="dxa"/>
            <w:shd w:val="clear" w:color="auto" w:fill="auto"/>
            <w:vAlign w:val="center"/>
          </w:tcPr>
          <w:p w:rsidR="000317E9" w:rsidRPr="002976F1" w:rsidRDefault="000317E9" w:rsidP="00974A15"/>
        </w:tc>
        <w:tc>
          <w:tcPr>
            <w:tcW w:w="1080" w:type="dxa"/>
            <w:shd w:val="clear" w:color="auto" w:fill="auto"/>
            <w:vAlign w:val="center"/>
          </w:tcPr>
          <w:p w:rsidR="000317E9" w:rsidRPr="002976F1" w:rsidRDefault="000317E9" w:rsidP="00974A15"/>
        </w:tc>
        <w:tc>
          <w:tcPr>
            <w:tcW w:w="900" w:type="dxa"/>
            <w:shd w:val="clear" w:color="auto" w:fill="auto"/>
            <w:vAlign w:val="center"/>
          </w:tcPr>
          <w:p w:rsidR="000317E9" w:rsidRPr="002976F1" w:rsidRDefault="000317E9" w:rsidP="00974A15"/>
        </w:tc>
        <w:tc>
          <w:tcPr>
            <w:tcW w:w="1440" w:type="dxa"/>
            <w:shd w:val="clear" w:color="auto" w:fill="auto"/>
            <w:vAlign w:val="center"/>
          </w:tcPr>
          <w:p w:rsidR="000317E9" w:rsidRPr="002976F1" w:rsidRDefault="000317E9" w:rsidP="00974A15"/>
        </w:tc>
      </w:tr>
      <w:tr w:rsidR="002976F1" w:rsidRPr="00A65FD0" w:rsidTr="00DD25CA">
        <w:trPr>
          <w:cantSplit/>
          <w:trHeight w:val="288"/>
        </w:trPr>
        <w:tc>
          <w:tcPr>
            <w:tcW w:w="5935" w:type="dxa"/>
            <w:shd w:val="clear" w:color="auto" w:fill="auto"/>
            <w:vAlign w:val="center"/>
          </w:tcPr>
          <w:p w:rsidR="0054212D" w:rsidRDefault="0054212D" w:rsidP="00974A15">
            <w:r w:rsidRPr="008C6293">
              <w:t>Discrimination (web based training)</w:t>
            </w:r>
          </w:p>
          <w:p w:rsidR="000317E9" w:rsidRPr="002976F1" w:rsidRDefault="00C04232" w:rsidP="00974A15">
            <w:hyperlink r:id="rId33" w:history="1">
              <w:r w:rsidR="00AB151D" w:rsidRPr="00AE0B14">
                <w:rPr>
                  <w:rStyle w:val="Hyperlink"/>
                </w:rPr>
                <w:t>https://training.nmsu.edu/web-based-training</w:t>
              </w:r>
            </w:hyperlink>
          </w:p>
        </w:tc>
        <w:tc>
          <w:tcPr>
            <w:tcW w:w="1080" w:type="dxa"/>
            <w:shd w:val="clear" w:color="auto" w:fill="auto"/>
            <w:vAlign w:val="center"/>
          </w:tcPr>
          <w:p w:rsidR="000317E9" w:rsidRPr="002976F1" w:rsidRDefault="000317E9" w:rsidP="00974A15"/>
        </w:tc>
        <w:tc>
          <w:tcPr>
            <w:tcW w:w="1080" w:type="dxa"/>
            <w:shd w:val="clear" w:color="auto" w:fill="auto"/>
            <w:vAlign w:val="center"/>
          </w:tcPr>
          <w:p w:rsidR="000317E9" w:rsidRPr="002976F1" w:rsidRDefault="000317E9" w:rsidP="00974A15"/>
        </w:tc>
        <w:tc>
          <w:tcPr>
            <w:tcW w:w="900" w:type="dxa"/>
            <w:shd w:val="clear" w:color="auto" w:fill="auto"/>
            <w:vAlign w:val="center"/>
          </w:tcPr>
          <w:p w:rsidR="000317E9" w:rsidRPr="002976F1" w:rsidRDefault="000317E9" w:rsidP="00974A15"/>
        </w:tc>
        <w:tc>
          <w:tcPr>
            <w:tcW w:w="1440" w:type="dxa"/>
            <w:shd w:val="clear" w:color="auto" w:fill="auto"/>
            <w:vAlign w:val="center"/>
          </w:tcPr>
          <w:p w:rsidR="000317E9" w:rsidRPr="002976F1" w:rsidRDefault="000317E9" w:rsidP="00974A15"/>
        </w:tc>
      </w:tr>
      <w:tr w:rsidR="002976F1" w:rsidRPr="00A65FD0" w:rsidTr="00DD25CA">
        <w:trPr>
          <w:cantSplit/>
          <w:trHeight w:val="288"/>
        </w:trPr>
        <w:tc>
          <w:tcPr>
            <w:tcW w:w="5935" w:type="dxa"/>
            <w:shd w:val="clear" w:color="auto" w:fill="auto"/>
            <w:vAlign w:val="center"/>
          </w:tcPr>
          <w:p w:rsidR="000317E9" w:rsidRDefault="0054212D" w:rsidP="00974A15">
            <w:r>
              <w:t xml:space="preserve">Preventing Harassment in the Academic and </w:t>
            </w:r>
            <w:r w:rsidR="00AB2721">
              <w:t>Workplace Setting</w:t>
            </w:r>
          </w:p>
          <w:p w:rsidR="00AB2721" w:rsidRPr="00580EDA" w:rsidRDefault="00C04232" w:rsidP="00974A15">
            <w:pPr>
              <w:rPr>
                <w:color w:val="FF0000"/>
              </w:rPr>
            </w:pPr>
            <w:hyperlink r:id="rId34" w:history="1">
              <w:r w:rsidR="00AB151D" w:rsidRPr="00AE0B14">
                <w:rPr>
                  <w:rStyle w:val="Hyperlink"/>
                </w:rPr>
                <w:t>https://training.nmsu.edu/web-based-training</w:t>
              </w:r>
            </w:hyperlink>
          </w:p>
        </w:tc>
        <w:tc>
          <w:tcPr>
            <w:tcW w:w="1080" w:type="dxa"/>
            <w:shd w:val="clear" w:color="auto" w:fill="auto"/>
            <w:vAlign w:val="center"/>
          </w:tcPr>
          <w:p w:rsidR="000317E9" w:rsidRPr="002976F1" w:rsidRDefault="000317E9" w:rsidP="00974A15"/>
        </w:tc>
        <w:tc>
          <w:tcPr>
            <w:tcW w:w="1080" w:type="dxa"/>
            <w:shd w:val="clear" w:color="auto" w:fill="auto"/>
            <w:vAlign w:val="center"/>
          </w:tcPr>
          <w:p w:rsidR="000317E9" w:rsidRPr="002976F1" w:rsidRDefault="000317E9" w:rsidP="00974A15"/>
        </w:tc>
        <w:tc>
          <w:tcPr>
            <w:tcW w:w="900" w:type="dxa"/>
            <w:shd w:val="clear" w:color="auto" w:fill="auto"/>
            <w:vAlign w:val="center"/>
          </w:tcPr>
          <w:p w:rsidR="000317E9" w:rsidRPr="002976F1" w:rsidRDefault="000317E9" w:rsidP="00974A15"/>
        </w:tc>
        <w:tc>
          <w:tcPr>
            <w:tcW w:w="1440" w:type="dxa"/>
            <w:shd w:val="clear" w:color="auto" w:fill="auto"/>
            <w:vAlign w:val="center"/>
          </w:tcPr>
          <w:p w:rsidR="000317E9" w:rsidRPr="002976F1" w:rsidRDefault="000317E9" w:rsidP="00974A15"/>
        </w:tc>
      </w:tr>
      <w:tr w:rsidR="00AB2721" w:rsidRPr="00A65FD0" w:rsidTr="00DD25CA">
        <w:trPr>
          <w:cantSplit/>
          <w:trHeight w:val="288"/>
        </w:trPr>
        <w:tc>
          <w:tcPr>
            <w:tcW w:w="10435" w:type="dxa"/>
            <w:gridSpan w:val="5"/>
            <w:shd w:val="clear" w:color="auto" w:fill="auto"/>
            <w:vAlign w:val="center"/>
          </w:tcPr>
          <w:p w:rsidR="00AB2721" w:rsidRPr="002976F1" w:rsidRDefault="00AB2721" w:rsidP="00A542B9">
            <w:pPr>
              <w:jc w:val="center"/>
            </w:pPr>
            <w:r>
              <w:rPr>
                <w:b/>
              </w:rPr>
              <w:t>Other</w:t>
            </w:r>
            <w:r w:rsidRPr="002976F1">
              <w:rPr>
                <w:b/>
              </w:rPr>
              <w:t xml:space="preserve"> Training</w:t>
            </w:r>
          </w:p>
        </w:tc>
      </w:tr>
      <w:tr w:rsidR="00F62A80" w:rsidRPr="00A65FD0" w:rsidTr="00DD25CA">
        <w:trPr>
          <w:cantSplit/>
          <w:trHeight w:val="288"/>
        </w:trPr>
        <w:tc>
          <w:tcPr>
            <w:tcW w:w="5935" w:type="dxa"/>
            <w:tcBorders>
              <w:bottom w:val="single" w:sz="4" w:space="0" w:color="auto"/>
            </w:tcBorders>
            <w:shd w:val="clear" w:color="auto" w:fill="auto"/>
            <w:vAlign w:val="center"/>
          </w:tcPr>
          <w:p w:rsidR="00F62A80" w:rsidRDefault="00F62A80" w:rsidP="00AB2721">
            <w:pPr>
              <w:pStyle w:val="ListParagraph"/>
              <w:spacing w:after="0" w:line="240" w:lineRule="auto"/>
              <w:ind w:left="0"/>
              <w:rPr>
                <w:rFonts w:ascii="Times New Roman" w:hAnsi="Times New Roman"/>
                <w:sz w:val="20"/>
                <w:szCs w:val="20"/>
              </w:rPr>
            </w:pPr>
            <w:r w:rsidRPr="00AB2721">
              <w:rPr>
                <w:rFonts w:ascii="Times New Roman" w:hAnsi="Times New Roman"/>
                <w:b/>
                <w:sz w:val="20"/>
                <w:szCs w:val="20"/>
              </w:rPr>
              <w:t xml:space="preserve">Review and determine other training opportunities: </w:t>
            </w:r>
            <w:hyperlink r:id="rId35" w:history="1">
              <w:r w:rsidRPr="00A11E47">
                <w:rPr>
                  <w:rStyle w:val="Hyperlink"/>
                  <w:rFonts w:ascii="Times New Roman" w:hAnsi="Times New Roman"/>
                  <w:sz w:val="20"/>
                  <w:szCs w:val="20"/>
                </w:rPr>
                <w:t>http://training.nmsu.edu/business/</w:t>
              </w:r>
            </w:hyperlink>
            <w:r>
              <w:rPr>
                <w:rFonts w:ascii="Times New Roman" w:hAnsi="Times New Roman"/>
                <w:sz w:val="20"/>
                <w:szCs w:val="20"/>
              </w:rPr>
              <w:t xml:space="preserve"> (recommendations below)</w:t>
            </w:r>
          </w:p>
          <w:p w:rsidR="00F62A80" w:rsidRDefault="00F62A80" w:rsidP="00F62A80">
            <w:pPr>
              <w:pStyle w:val="ListParagraph"/>
              <w:numPr>
                <w:ilvl w:val="0"/>
                <w:numId w:val="18"/>
              </w:numPr>
              <w:spacing w:after="0" w:line="240" w:lineRule="auto"/>
              <w:ind w:left="540" w:hanging="180"/>
              <w:rPr>
                <w:rFonts w:ascii="Times New Roman" w:hAnsi="Times New Roman"/>
                <w:sz w:val="20"/>
                <w:szCs w:val="20"/>
              </w:rPr>
            </w:pPr>
            <w:r>
              <w:rPr>
                <w:rFonts w:ascii="Times New Roman" w:hAnsi="Times New Roman"/>
                <w:sz w:val="20"/>
                <w:szCs w:val="20"/>
              </w:rPr>
              <w:t>Customer Service Starts and Ends with YOU!</w:t>
            </w:r>
          </w:p>
          <w:p w:rsidR="0054212D" w:rsidRPr="00F62A80" w:rsidRDefault="0054212D" w:rsidP="00AB2721">
            <w:pPr>
              <w:pStyle w:val="ListParagraph"/>
              <w:numPr>
                <w:ilvl w:val="0"/>
                <w:numId w:val="18"/>
              </w:numPr>
              <w:spacing w:after="0" w:line="240" w:lineRule="auto"/>
              <w:ind w:left="540" w:hanging="180"/>
              <w:rPr>
                <w:rFonts w:ascii="Times New Roman" w:hAnsi="Times New Roman"/>
                <w:sz w:val="20"/>
                <w:szCs w:val="20"/>
              </w:rPr>
            </w:pPr>
            <w:r>
              <w:rPr>
                <w:rFonts w:ascii="Times New Roman" w:hAnsi="Times New Roman"/>
                <w:sz w:val="20"/>
                <w:szCs w:val="20"/>
              </w:rPr>
              <w:t>Defensive Driving</w:t>
            </w:r>
            <w:r w:rsidR="00AB2721">
              <w:rPr>
                <w:rFonts w:ascii="Times New Roman" w:hAnsi="Times New Roman"/>
                <w:sz w:val="20"/>
                <w:szCs w:val="20"/>
              </w:rPr>
              <w:t xml:space="preserve"> (required if position requires employee to drive university vehicles)</w:t>
            </w:r>
          </w:p>
        </w:tc>
        <w:tc>
          <w:tcPr>
            <w:tcW w:w="1080" w:type="dxa"/>
            <w:tcBorders>
              <w:bottom w:val="single" w:sz="4" w:space="0" w:color="auto"/>
            </w:tcBorders>
            <w:shd w:val="clear" w:color="auto" w:fill="auto"/>
            <w:vAlign w:val="center"/>
          </w:tcPr>
          <w:p w:rsidR="00F62A80" w:rsidRPr="002976F1" w:rsidRDefault="00F62A80" w:rsidP="00974A15"/>
        </w:tc>
        <w:tc>
          <w:tcPr>
            <w:tcW w:w="1080" w:type="dxa"/>
            <w:tcBorders>
              <w:bottom w:val="single" w:sz="4" w:space="0" w:color="auto"/>
            </w:tcBorders>
            <w:shd w:val="clear" w:color="auto" w:fill="auto"/>
            <w:vAlign w:val="center"/>
          </w:tcPr>
          <w:p w:rsidR="00F62A80" w:rsidRPr="002976F1" w:rsidRDefault="00F62A80" w:rsidP="00974A15"/>
        </w:tc>
        <w:tc>
          <w:tcPr>
            <w:tcW w:w="900" w:type="dxa"/>
            <w:tcBorders>
              <w:bottom w:val="single" w:sz="4" w:space="0" w:color="auto"/>
            </w:tcBorders>
            <w:shd w:val="clear" w:color="auto" w:fill="auto"/>
            <w:vAlign w:val="center"/>
          </w:tcPr>
          <w:p w:rsidR="00F62A80" w:rsidRPr="002976F1" w:rsidRDefault="00F62A80" w:rsidP="00974A15"/>
        </w:tc>
        <w:tc>
          <w:tcPr>
            <w:tcW w:w="1440" w:type="dxa"/>
            <w:tcBorders>
              <w:bottom w:val="single" w:sz="4" w:space="0" w:color="auto"/>
            </w:tcBorders>
            <w:shd w:val="clear" w:color="auto" w:fill="auto"/>
            <w:vAlign w:val="center"/>
          </w:tcPr>
          <w:p w:rsidR="00F62A80" w:rsidRPr="002976F1" w:rsidRDefault="00F62A80" w:rsidP="00974A15"/>
        </w:tc>
      </w:tr>
    </w:tbl>
    <w:p w:rsidR="004D275B" w:rsidRDefault="004D275B" w:rsidP="00DD25CA">
      <w:pPr>
        <w:overflowPunct/>
        <w:autoSpaceDE/>
        <w:autoSpaceDN/>
        <w:adjustRightInd/>
        <w:textAlignment w:val="auto"/>
        <w:rPr>
          <w:b/>
          <w:sz w:val="24"/>
          <w:szCs w:val="24"/>
        </w:rPr>
      </w:pPr>
    </w:p>
    <w:p w:rsidR="000317E9" w:rsidRDefault="000317E9" w:rsidP="004D275B">
      <w:pPr>
        <w:tabs>
          <w:tab w:val="right" w:pos="180"/>
          <w:tab w:val="right" w:pos="2160"/>
          <w:tab w:val="right" w:pos="5940"/>
          <w:tab w:val="right" w:pos="9720"/>
        </w:tabs>
        <w:jc w:val="center"/>
        <w:rPr>
          <w:b/>
          <w:sz w:val="24"/>
          <w:szCs w:val="24"/>
        </w:rPr>
      </w:pPr>
      <w:r w:rsidRPr="000317E9">
        <w:rPr>
          <w:b/>
          <w:sz w:val="24"/>
          <w:szCs w:val="24"/>
        </w:rPr>
        <w:t xml:space="preserve">Additional </w:t>
      </w:r>
      <w:r w:rsidR="004D275B">
        <w:rPr>
          <w:b/>
          <w:sz w:val="24"/>
          <w:szCs w:val="24"/>
        </w:rPr>
        <w:t xml:space="preserve">Position Specific </w:t>
      </w:r>
      <w:r w:rsidRPr="000317E9">
        <w:rPr>
          <w:b/>
          <w:sz w:val="24"/>
          <w:szCs w:val="24"/>
        </w:rPr>
        <w:t>Training and Orientation</w:t>
      </w:r>
    </w:p>
    <w:p w:rsidR="004D275B" w:rsidRPr="000317E9" w:rsidRDefault="004D275B" w:rsidP="000317E9">
      <w:pPr>
        <w:tabs>
          <w:tab w:val="right" w:pos="180"/>
          <w:tab w:val="right" w:pos="2160"/>
          <w:tab w:val="right" w:pos="5940"/>
          <w:tab w:val="right" w:pos="9720"/>
        </w:tabs>
        <w:rPr>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508"/>
        <w:gridCol w:w="1080"/>
        <w:gridCol w:w="1080"/>
        <w:gridCol w:w="810"/>
        <w:gridCol w:w="1710"/>
      </w:tblGrid>
      <w:tr w:rsidR="002976F1" w:rsidRPr="00A65FD0" w:rsidTr="004D275B">
        <w:trPr>
          <w:cantSplit/>
          <w:tblHeader/>
        </w:trPr>
        <w:tc>
          <w:tcPr>
            <w:tcW w:w="5508" w:type="dxa"/>
            <w:shd w:val="clear" w:color="auto" w:fill="BFBFBF"/>
          </w:tcPr>
          <w:p w:rsidR="000317E9" w:rsidRPr="002976F1" w:rsidRDefault="000317E9" w:rsidP="00A65FD0">
            <w:pPr>
              <w:jc w:val="center"/>
              <w:rPr>
                <w:b/>
              </w:rPr>
            </w:pPr>
            <w:r w:rsidRPr="002976F1">
              <w:rPr>
                <w:b/>
              </w:rPr>
              <w:t>Orientation Item</w:t>
            </w:r>
          </w:p>
        </w:tc>
        <w:tc>
          <w:tcPr>
            <w:tcW w:w="1080" w:type="dxa"/>
            <w:shd w:val="clear" w:color="auto" w:fill="BFBFBF"/>
          </w:tcPr>
          <w:p w:rsidR="000317E9" w:rsidRPr="002976F1" w:rsidRDefault="000317E9" w:rsidP="00A65FD0">
            <w:pPr>
              <w:jc w:val="center"/>
              <w:rPr>
                <w:b/>
              </w:rPr>
            </w:pPr>
            <w:r w:rsidRPr="002976F1">
              <w:rPr>
                <w:b/>
              </w:rPr>
              <w:t>Date Complete</w:t>
            </w:r>
          </w:p>
        </w:tc>
        <w:tc>
          <w:tcPr>
            <w:tcW w:w="1080" w:type="dxa"/>
            <w:shd w:val="clear" w:color="auto" w:fill="BFBFBF"/>
          </w:tcPr>
          <w:p w:rsidR="000317E9" w:rsidRPr="002976F1" w:rsidRDefault="000317E9" w:rsidP="00A65FD0">
            <w:pPr>
              <w:jc w:val="center"/>
              <w:rPr>
                <w:b/>
              </w:rPr>
            </w:pPr>
            <w:r w:rsidRPr="002976F1">
              <w:rPr>
                <w:b/>
              </w:rPr>
              <w:t>Employee Initial</w:t>
            </w:r>
          </w:p>
        </w:tc>
        <w:tc>
          <w:tcPr>
            <w:tcW w:w="810" w:type="dxa"/>
            <w:shd w:val="clear" w:color="auto" w:fill="BFBFBF"/>
          </w:tcPr>
          <w:p w:rsidR="000317E9" w:rsidRPr="002976F1" w:rsidRDefault="000317E9" w:rsidP="00A65FD0">
            <w:pPr>
              <w:jc w:val="center"/>
              <w:rPr>
                <w:b/>
              </w:rPr>
            </w:pPr>
            <w:r w:rsidRPr="002976F1">
              <w:rPr>
                <w:b/>
              </w:rPr>
              <w:t>NMSU Initial</w:t>
            </w:r>
          </w:p>
        </w:tc>
        <w:tc>
          <w:tcPr>
            <w:tcW w:w="1710" w:type="dxa"/>
            <w:shd w:val="clear" w:color="auto" w:fill="BFBFBF"/>
          </w:tcPr>
          <w:p w:rsidR="000317E9" w:rsidRPr="002976F1" w:rsidRDefault="000317E9" w:rsidP="00A65FD0">
            <w:pPr>
              <w:jc w:val="center"/>
              <w:rPr>
                <w:b/>
              </w:rPr>
            </w:pPr>
            <w:r w:rsidRPr="002976F1">
              <w:rPr>
                <w:b/>
              </w:rPr>
              <w:t>Comments</w:t>
            </w:r>
          </w:p>
        </w:tc>
      </w:tr>
      <w:tr w:rsidR="002976F1" w:rsidRPr="00A65FD0" w:rsidTr="004D275B">
        <w:tc>
          <w:tcPr>
            <w:tcW w:w="5508" w:type="dxa"/>
          </w:tcPr>
          <w:p w:rsidR="000317E9" w:rsidRDefault="000317E9" w:rsidP="000317E9">
            <w:pPr>
              <w:rPr>
                <w:sz w:val="24"/>
                <w:szCs w:val="24"/>
              </w:rPr>
            </w:pPr>
          </w:p>
          <w:p w:rsidR="00454A1B" w:rsidRPr="00A65FD0" w:rsidRDefault="00454A1B" w:rsidP="000317E9">
            <w:pPr>
              <w:rPr>
                <w:sz w:val="24"/>
                <w:szCs w:val="24"/>
              </w:rPr>
            </w:pPr>
          </w:p>
        </w:tc>
        <w:tc>
          <w:tcPr>
            <w:tcW w:w="1080" w:type="dxa"/>
          </w:tcPr>
          <w:p w:rsidR="000317E9" w:rsidRPr="00A65FD0" w:rsidRDefault="000317E9" w:rsidP="000317E9">
            <w:pPr>
              <w:rPr>
                <w:sz w:val="24"/>
                <w:szCs w:val="24"/>
              </w:rPr>
            </w:pPr>
          </w:p>
        </w:tc>
        <w:tc>
          <w:tcPr>
            <w:tcW w:w="1080" w:type="dxa"/>
          </w:tcPr>
          <w:p w:rsidR="000317E9" w:rsidRPr="00A65FD0" w:rsidRDefault="000317E9" w:rsidP="000317E9">
            <w:pPr>
              <w:rPr>
                <w:sz w:val="24"/>
                <w:szCs w:val="24"/>
              </w:rPr>
            </w:pPr>
          </w:p>
        </w:tc>
        <w:tc>
          <w:tcPr>
            <w:tcW w:w="810" w:type="dxa"/>
          </w:tcPr>
          <w:p w:rsidR="000317E9" w:rsidRPr="00A65FD0" w:rsidRDefault="000317E9" w:rsidP="000317E9">
            <w:pPr>
              <w:rPr>
                <w:sz w:val="24"/>
                <w:szCs w:val="24"/>
              </w:rPr>
            </w:pPr>
          </w:p>
        </w:tc>
        <w:tc>
          <w:tcPr>
            <w:tcW w:w="1710" w:type="dxa"/>
          </w:tcPr>
          <w:p w:rsidR="000317E9" w:rsidRPr="00A65FD0" w:rsidRDefault="000317E9" w:rsidP="000317E9">
            <w:pPr>
              <w:rPr>
                <w:sz w:val="24"/>
                <w:szCs w:val="24"/>
              </w:rPr>
            </w:pPr>
          </w:p>
        </w:tc>
      </w:tr>
      <w:tr w:rsidR="002976F1" w:rsidRPr="00A65FD0" w:rsidTr="004D275B">
        <w:tc>
          <w:tcPr>
            <w:tcW w:w="5508" w:type="dxa"/>
          </w:tcPr>
          <w:p w:rsidR="000317E9" w:rsidRDefault="000317E9" w:rsidP="000317E9">
            <w:pPr>
              <w:rPr>
                <w:sz w:val="24"/>
                <w:szCs w:val="24"/>
              </w:rPr>
            </w:pPr>
          </w:p>
          <w:p w:rsidR="00454A1B" w:rsidRPr="00A65FD0" w:rsidRDefault="00454A1B" w:rsidP="000317E9">
            <w:pPr>
              <w:rPr>
                <w:sz w:val="24"/>
                <w:szCs w:val="24"/>
              </w:rPr>
            </w:pPr>
          </w:p>
        </w:tc>
        <w:tc>
          <w:tcPr>
            <w:tcW w:w="1080" w:type="dxa"/>
          </w:tcPr>
          <w:p w:rsidR="000317E9" w:rsidRPr="00A65FD0" w:rsidRDefault="000317E9" w:rsidP="000317E9">
            <w:pPr>
              <w:rPr>
                <w:sz w:val="24"/>
                <w:szCs w:val="24"/>
              </w:rPr>
            </w:pPr>
          </w:p>
        </w:tc>
        <w:tc>
          <w:tcPr>
            <w:tcW w:w="1080" w:type="dxa"/>
          </w:tcPr>
          <w:p w:rsidR="000317E9" w:rsidRPr="00A65FD0" w:rsidRDefault="000317E9" w:rsidP="000317E9">
            <w:pPr>
              <w:rPr>
                <w:sz w:val="24"/>
                <w:szCs w:val="24"/>
              </w:rPr>
            </w:pPr>
          </w:p>
        </w:tc>
        <w:tc>
          <w:tcPr>
            <w:tcW w:w="810" w:type="dxa"/>
          </w:tcPr>
          <w:p w:rsidR="000317E9" w:rsidRPr="00A65FD0" w:rsidRDefault="000317E9" w:rsidP="000317E9">
            <w:pPr>
              <w:rPr>
                <w:sz w:val="24"/>
                <w:szCs w:val="24"/>
              </w:rPr>
            </w:pPr>
          </w:p>
        </w:tc>
        <w:tc>
          <w:tcPr>
            <w:tcW w:w="1710" w:type="dxa"/>
          </w:tcPr>
          <w:p w:rsidR="000317E9" w:rsidRPr="00A65FD0" w:rsidRDefault="000317E9" w:rsidP="000317E9">
            <w:pPr>
              <w:rPr>
                <w:sz w:val="24"/>
                <w:szCs w:val="24"/>
              </w:rPr>
            </w:pPr>
          </w:p>
        </w:tc>
      </w:tr>
      <w:tr w:rsidR="002976F1" w:rsidRPr="00A65FD0" w:rsidTr="004D275B">
        <w:tc>
          <w:tcPr>
            <w:tcW w:w="5508" w:type="dxa"/>
          </w:tcPr>
          <w:p w:rsidR="000317E9" w:rsidRDefault="000317E9" w:rsidP="000317E9">
            <w:pPr>
              <w:rPr>
                <w:sz w:val="24"/>
                <w:szCs w:val="24"/>
              </w:rPr>
            </w:pPr>
          </w:p>
          <w:p w:rsidR="00454A1B" w:rsidRPr="00A65FD0" w:rsidRDefault="00454A1B" w:rsidP="000317E9">
            <w:pPr>
              <w:rPr>
                <w:sz w:val="24"/>
                <w:szCs w:val="24"/>
              </w:rPr>
            </w:pPr>
          </w:p>
        </w:tc>
        <w:tc>
          <w:tcPr>
            <w:tcW w:w="1080" w:type="dxa"/>
          </w:tcPr>
          <w:p w:rsidR="000317E9" w:rsidRPr="00A65FD0" w:rsidRDefault="000317E9" w:rsidP="000317E9">
            <w:pPr>
              <w:rPr>
                <w:sz w:val="24"/>
                <w:szCs w:val="24"/>
              </w:rPr>
            </w:pPr>
          </w:p>
        </w:tc>
        <w:tc>
          <w:tcPr>
            <w:tcW w:w="1080" w:type="dxa"/>
          </w:tcPr>
          <w:p w:rsidR="000317E9" w:rsidRPr="00A65FD0" w:rsidRDefault="000317E9" w:rsidP="000317E9">
            <w:pPr>
              <w:rPr>
                <w:sz w:val="24"/>
                <w:szCs w:val="24"/>
              </w:rPr>
            </w:pPr>
          </w:p>
        </w:tc>
        <w:tc>
          <w:tcPr>
            <w:tcW w:w="810" w:type="dxa"/>
          </w:tcPr>
          <w:p w:rsidR="000317E9" w:rsidRPr="00A65FD0" w:rsidRDefault="000317E9" w:rsidP="000317E9">
            <w:pPr>
              <w:rPr>
                <w:sz w:val="24"/>
                <w:szCs w:val="24"/>
              </w:rPr>
            </w:pPr>
          </w:p>
        </w:tc>
        <w:tc>
          <w:tcPr>
            <w:tcW w:w="1710" w:type="dxa"/>
          </w:tcPr>
          <w:p w:rsidR="000317E9" w:rsidRPr="00A65FD0" w:rsidRDefault="000317E9" w:rsidP="000317E9">
            <w:pPr>
              <w:rPr>
                <w:sz w:val="24"/>
                <w:szCs w:val="24"/>
              </w:rPr>
            </w:pPr>
          </w:p>
        </w:tc>
      </w:tr>
      <w:tr w:rsidR="002976F1" w:rsidRPr="00A65FD0" w:rsidTr="004D275B">
        <w:tc>
          <w:tcPr>
            <w:tcW w:w="5508" w:type="dxa"/>
          </w:tcPr>
          <w:p w:rsidR="000317E9" w:rsidRDefault="000317E9" w:rsidP="000317E9">
            <w:pPr>
              <w:rPr>
                <w:sz w:val="24"/>
                <w:szCs w:val="24"/>
              </w:rPr>
            </w:pPr>
          </w:p>
          <w:p w:rsidR="00454A1B" w:rsidRPr="00A65FD0" w:rsidRDefault="00454A1B" w:rsidP="000317E9">
            <w:pPr>
              <w:rPr>
                <w:sz w:val="24"/>
                <w:szCs w:val="24"/>
              </w:rPr>
            </w:pPr>
          </w:p>
        </w:tc>
        <w:tc>
          <w:tcPr>
            <w:tcW w:w="1080" w:type="dxa"/>
          </w:tcPr>
          <w:p w:rsidR="000317E9" w:rsidRPr="00A65FD0" w:rsidRDefault="000317E9" w:rsidP="000317E9">
            <w:pPr>
              <w:rPr>
                <w:sz w:val="24"/>
                <w:szCs w:val="24"/>
              </w:rPr>
            </w:pPr>
          </w:p>
        </w:tc>
        <w:tc>
          <w:tcPr>
            <w:tcW w:w="1080" w:type="dxa"/>
          </w:tcPr>
          <w:p w:rsidR="000317E9" w:rsidRPr="00A65FD0" w:rsidRDefault="000317E9" w:rsidP="000317E9">
            <w:pPr>
              <w:rPr>
                <w:sz w:val="24"/>
                <w:szCs w:val="24"/>
              </w:rPr>
            </w:pPr>
          </w:p>
        </w:tc>
        <w:tc>
          <w:tcPr>
            <w:tcW w:w="810" w:type="dxa"/>
          </w:tcPr>
          <w:p w:rsidR="000317E9" w:rsidRPr="00A65FD0" w:rsidRDefault="000317E9" w:rsidP="000317E9">
            <w:pPr>
              <w:rPr>
                <w:sz w:val="24"/>
                <w:szCs w:val="24"/>
              </w:rPr>
            </w:pPr>
          </w:p>
        </w:tc>
        <w:tc>
          <w:tcPr>
            <w:tcW w:w="1710" w:type="dxa"/>
          </w:tcPr>
          <w:p w:rsidR="000317E9" w:rsidRPr="00A65FD0" w:rsidRDefault="000317E9" w:rsidP="000317E9">
            <w:pPr>
              <w:rPr>
                <w:sz w:val="24"/>
                <w:szCs w:val="24"/>
              </w:rPr>
            </w:pPr>
          </w:p>
        </w:tc>
      </w:tr>
      <w:tr w:rsidR="002976F1" w:rsidRPr="00A65FD0" w:rsidTr="004D275B">
        <w:tc>
          <w:tcPr>
            <w:tcW w:w="5508" w:type="dxa"/>
          </w:tcPr>
          <w:p w:rsidR="000317E9" w:rsidRDefault="000317E9" w:rsidP="000317E9">
            <w:pPr>
              <w:rPr>
                <w:sz w:val="24"/>
                <w:szCs w:val="24"/>
              </w:rPr>
            </w:pPr>
          </w:p>
          <w:p w:rsidR="00454A1B" w:rsidRPr="00A65FD0" w:rsidRDefault="00454A1B" w:rsidP="000317E9">
            <w:pPr>
              <w:rPr>
                <w:sz w:val="24"/>
                <w:szCs w:val="24"/>
              </w:rPr>
            </w:pPr>
          </w:p>
        </w:tc>
        <w:tc>
          <w:tcPr>
            <w:tcW w:w="1080" w:type="dxa"/>
          </w:tcPr>
          <w:p w:rsidR="000317E9" w:rsidRPr="00A65FD0" w:rsidRDefault="000317E9" w:rsidP="000317E9">
            <w:pPr>
              <w:rPr>
                <w:sz w:val="24"/>
                <w:szCs w:val="24"/>
              </w:rPr>
            </w:pPr>
          </w:p>
        </w:tc>
        <w:tc>
          <w:tcPr>
            <w:tcW w:w="1080" w:type="dxa"/>
          </w:tcPr>
          <w:p w:rsidR="000317E9" w:rsidRPr="00A65FD0" w:rsidRDefault="000317E9" w:rsidP="000317E9">
            <w:pPr>
              <w:rPr>
                <w:sz w:val="24"/>
                <w:szCs w:val="24"/>
              </w:rPr>
            </w:pPr>
          </w:p>
        </w:tc>
        <w:tc>
          <w:tcPr>
            <w:tcW w:w="810" w:type="dxa"/>
          </w:tcPr>
          <w:p w:rsidR="000317E9" w:rsidRPr="00A65FD0" w:rsidRDefault="000317E9" w:rsidP="000317E9">
            <w:pPr>
              <w:rPr>
                <w:sz w:val="24"/>
                <w:szCs w:val="24"/>
              </w:rPr>
            </w:pPr>
          </w:p>
        </w:tc>
        <w:tc>
          <w:tcPr>
            <w:tcW w:w="1710" w:type="dxa"/>
          </w:tcPr>
          <w:p w:rsidR="000317E9" w:rsidRPr="00A65FD0" w:rsidRDefault="000317E9" w:rsidP="000317E9">
            <w:pPr>
              <w:rPr>
                <w:sz w:val="24"/>
                <w:szCs w:val="24"/>
              </w:rPr>
            </w:pPr>
          </w:p>
        </w:tc>
      </w:tr>
      <w:tr w:rsidR="002976F1" w:rsidRPr="00A65FD0" w:rsidTr="004D275B">
        <w:tc>
          <w:tcPr>
            <w:tcW w:w="5508" w:type="dxa"/>
          </w:tcPr>
          <w:p w:rsidR="000317E9" w:rsidRDefault="000317E9" w:rsidP="000317E9">
            <w:pPr>
              <w:rPr>
                <w:sz w:val="24"/>
                <w:szCs w:val="24"/>
              </w:rPr>
            </w:pPr>
          </w:p>
          <w:p w:rsidR="00454A1B" w:rsidRPr="00A65FD0" w:rsidRDefault="00454A1B" w:rsidP="000317E9">
            <w:pPr>
              <w:rPr>
                <w:sz w:val="24"/>
                <w:szCs w:val="24"/>
              </w:rPr>
            </w:pPr>
          </w:p>
        </w:tc>
        <w:tc>
          <w:tcPr>
            <w:tcW w:w="1080" w:type="dxa"/>
          </w:tcPr>
          <w:p w:rsidR="000317E9" w:rsidRPr="00A65FD0" w:rsidRDefault="000317E9" w:rsidP="000317E9">
            <w:pPr>
              <w:rPr>
                <w:sz w:val="24"/>
                <w:szCs w:val="24"/>
              </w:rPr>
            </w:pPr>
          </w:p>
        </w:tc>
        <w:tc>
          <w:tcPr>
            <w:tcW w:w="1080" w:type="dxa"/>
          </w:tcPr>
          <w:p w:rsidR="000317E9" w:rsidRPr="00A65FD0" w:rsidRDefault="000317E9" w:rsidP="000317E9">
            <w:pPr>
              <w:rPr>
                <w:sz w:val="24"/>
                <w:szCs w:val="24"/>
              </w:rPr>
            </w:pPr>
          </w:p>
        </w:tc>
        <w:tc>
          <w:tcPr>
            <w:tcW w:w="810" w:type="dxa"/>
          </w:tcPr>
          <w:p w:rsidR="000317E9" w:rsidRPr="00A65FD0" w:rsidRDefault="000317E9" w:rsidP="000317E9">
            <w:pPr>
              <w:rPr>
                <w:sz w:val="24"/>
                <w:szCs w:val="24"/>
              </w:rPr>
            </w:pPr>
          </w:p>
        </w:tc>
        <w:tc>
          <w:tcPr>
            <w:tcW w:w="1710" w:type="dxa"/>
          </w:tcPr>
          <w:p w:rsidR="000317E9" w:rsidRPr="00A65FD0" w:rsidRDefault="000317E9" w:rsidP="000317E9">
            <w:pPr>
              <w:rPr>
                <w:sz w:val="24"/>
                <w:szCs w:val="24"/>
              </w:rPr>
            </w:pPr>
          </w:p>
        </w:tc>
      </w:tr>
      <w:tr w:rsidR="002976F1" w:rsidRPr="00A65FD0" w:rsidTr="004D275B">
        <w:tc>
          <w:tcPr>
            <w:tcW w:w="5508" w:type="dxa"/>
          </w:tcPr>
          <w:p w:rsidR="000317E9" w:rsidRDefault="000317E9" w:rsidP="000317E9">
            <w:pPr>
              <w:rPr>
                <w:sz w:val="24"/>
                <w:szCs w:val="24"/>
              </w:rPr>
            </w:pPr>
          </w:p>
          <w:p w:rsidR="00454A1B" w:rsidRPr="00A65FD0" w:rsidRDefault="00454A1B" w:rsidP="000317E9">
            <w:pPr>
              <w:rPr>
                <w:sz w:val="24"/>
                <w:szCs w:val="24"/>
              </w:rPr>
            </w:pPr>
          </w:p>
        </w:tc>
        <w:tc>
          <w:tcPr>
            <w:tcW w:w="1080" w:type="dxa"/>
          </w:tcPr>
          <w:p w:rsidR="000317E9" w:rsidRPr="00A65FD0" w:rsidRDefault="000317E9" w:rsidP="000317E9">
            <w:pPr>
              <w:rPr>
                <w:sz w:val="24"/>
                <w:szCs w:val="24"/>
              </w:rPr>
            </w:pPr>
          </w:p>
        </w:tc>
        <w:tc>
          <w:tcPr>
            <w:tcW w:w="1080" w:type="dxa"/>
          </w:tcPr>
          <w:p w:rsidR="000317E9" w:rsidRPr="00A65FD0" w:rsidRDefault="000317E9" w:rsidP="000317E9">
            <w:pPr>
              <w:rPr>
                <w:sz w:val="24"/>
                <w:szCs w:val="24"/>
              </w:rPr>
            </w:pPr>
          </w:p>
        </w:tc>
        <w:tc>
          <w:tcPr>
            <w:tcW w:w="810" w:type="dxa"/>
          </w:tcPr>
          <w:p w:rsidR="000317E9" w:rsidRPr="00A65FD0" w:rsidRDefault="000317E9" w:rsidP="000317E9">
            <w:pPr>
              <w:rPr>
                <w:sz w:val="24"/>
                <w:szCs w:val="24"/>
              </w:rPr>
            </w:pPr>
          </w:p>
        </w:tc>
        <w:tc>
          <w:tcPr>
            <w:tcW w:w="1710" w:type="dxa"/>
          </w:tcPr>
          <w:p w:rsidR="000317E9" w:rsidRPr="00A65FD0" w:rsidRDefault="000317E9" w:rsidP="000317E9">
            <w:pPr>
              <w:rPr>
                <w:sz w:val="24"/>
                <w:szCs w:val="24"/>
              </w:rPr>
            </w:pPr>
          </w:p>
        </w:tc>
      </w:tr>
      <w:tr w:rsidR="002976F1" w:rsidRPr="00A65FD0" w:rsidTr="004D275B">
        <w:tc>
          <w:tcPr>
            <w:tcW w:w="5508" w:type="dxa"/>
          </w:tcPr>
          <w:p w:rsidR="000317E9" w:rsidRDefault="000317E9" w:rsidP="000317E9">
            <w:pPr>
              <w:rPr>
                <w:sz w:val="24"/>
                <w:szCs w:val="24"/>
              </w:rPr>
            </w:pPr>
          </w:p>
          <w:p w:rsidR="00454A1B" w:rsidRPr="00A65FD0" w:rsidRDefault="00454A1B" w:rsidP="000317E9">
            <w:pPr>
              <w:rPr>
                <w:sz w:val="24"/>
                <w:szCs w:val="24"/>
              </w:rPr>
            </w:pPr>
          </w:p>
        </w:tc>
        <w:tc>
          <w:tcPr>
            <w:tcW w:w="1080" w:type="dxa"/>
          </w:tcPr>
          <w:p w:rsidR="000317E9" w:rsidRPr="00A65FD0" w:rsidRDefault="000317E9" w:rsidP="000317E9">
            <w:pPr>
              <w:rPr>
                <w:sz w:val="24"/>
                <w:szCs w:val="24"/>
              </w:rPr>
            </w:pPr>
          </w:p>
        </w:tc>
        <w:tc>
          <w:tcPr>
            <w:tcW w:w="1080" w:type="dxa"/>
          </w:tcPr>
          <w:p w:rsidR="000317E9" w:rsidRPr="00A65FD0" w:rsidRDefault="000317E9" w:rsidP="000317E9">
            <w:pPr>
              <w:rPr>
                <w:sz w:val="24"/>
                <w:szCs w:val="24"/>
              </w:rPr>
            </w:pPr>
          </w:p>
        </w:tc>
        <w:tc>
          <w:tcPr>
            <w:tcW w:w="810" w:type="dxa"/>
          </w:tcPr>
          <w:p w:rsidR="000317E9" w:rsidRPr="00A65FD0" w:rsidRDefault="000317E9" w:rsidP="000317E9">
            <w:pPr>
              <w:rPr>
                <w:sz w:val="24"/>
                <w:szCs w:val="24"/>
              </w:rPr>
            </w:pPr>
          </w:p>
        </w:tc>
        <w:tc>
          <w:tcPr>
            <w:tcW w:w="1710" w:type="dxa"/>
          </w:tcPr>
          <w:p w:rsidR="000317E9" w:rsidRPr="00A65FD0" w:rsidRDefault="000317E9" w:rsidP="000317E9">
            <w:pPr>
              <w:rPr>
                <w:sz w:val="24"/>
                <w:szCs w:val="24"/>
              </w:rPr>
            </w:pPr>
          </w:p>
        </w:tc>
      </w:tr>
      <w:tr w:rsidR="002976F1" w:rsidRPr="00A65FD0" w:rsidTr="004D275B">
        <w:tc>
          <w:tcPr>
            <w:tcW w:w="5508" w:type="dxa"/>
          </w:tcPr>
          <w:p w:rsidR="00454A1B" w:rsidRDefault="00454A1B" w:rsidP="000317E9">
            <w:pPr>
              <w:rPr>
                <w:sz w:val="24"/>
                <w:szCs w:val="24"/>
              </w:rPr>
            </w:pPr>
          </w:p>
          <w:p w:rsidR="00454A1B" w:rsidRPr="00A65FD0" w:rsidRDefault="00454A1B" w:rsidP="000317E9">
            <w:pPr>
              <w:rPr>
                <w:sz w:val="24"/>
                <w:szCs w:val="24"/>
              </w:rPr>
            </w:pPr>
          </w:p>
        </w:tc>
        <w:tc>
          <w:tcPr>
            <w:tcW w:w="1080" w:type="dxa"/>
          </w:tcPr>
          <w:p w:rsidR="000317E9" w:rsidRPr="00A65FD0" w:rsidRDefault="000317E9" w:rsidP="000317E9">
            <w:pPr>
              <w:rPr>
                <w:sz w:val="24"/>
                <w:szCs w:val="24"/>
              </w:rPr>
            </w:pPr>
          </w:p>
        </w:tc>
        <w:tc>
          <w:tcPr>
            <w:tcW w:w="1080" w:type="dxa"/>
          </w:tcPr>
          <w:p w:rsidR="000317E9" w:rsidRPr="00A65FD0" w:rsidRDefault="000317E9" w:rsidP="000317E9">
            <w:pPr>
              <w:rPr>
                <w:sz w:val="24"/>
                <w:szCs w:val="24"/>
              </w:rPr>
            </w:pPr>
          </w:p>
        </w:tc>
        <w:tc>
          <w:tcPr>
            <w:tcW w:w="810" w:type="dxa"/>
          </w:tcPr>
          <w:p w:rsidR="000317E9" w:rsidRPr="00A65FD0" w:rsidRDefault="000317E9" w:rsidP="000317E9">
            <w:pPr>
              <w:rPr>
                <w:sz w:val="24"/>
                <w:szCs w:val="24"/>
              </w:rPr>
            </w:pPr>
          </w:p>
        </w:tc>
        <w:tc>
          <w:tcPr>
            <w:tcW w:w="1710" w:type="dxa"/>
          </w:tcPr>
          <w:p w:rsidR="000317E9" w:rsidRPr="00A65FD0" w:rsidRDefault="000317E9" w:rsidP="000317E9">
            <w:pPr>
              <w:rPr>
                <w:sz w:val="24"/>
                <w:szCs w:val="24"/>
              </w:rPr>
            </w:pPr>
          </w:p>
        </w:tc>
      </w:tr>
      <w:tr w:rsidR="002976F1" w:rsidRPr="00A65FD0" w:rsidTr="004D275B">
        <w:tc>
          <w:tcPr>
            <w:tcW w:w="5508" w:type="dxa"/>
          </w:tcPr>
          <w:p w:rsidR="00454A1B" w:rsidRDefault="00454A1B" w:rsidP="000317E9">
            <w:pPr>
              <w:rPr>
                <w:sz w:val="24"/>
                <w:szCs w:val="24"/>
              </w:rPr>
            </w:pPr>
          </w:p>
          <w:p w:rsidR="00454A1B" w:rsidRPr="00A65FD0" w:rsidRDefault="00454A1B" w:rsidP="000317E9">
            <w:pPr>
              <w:rPr>
                <w:sz w:val="24"/>
                <w:szCs w:val="24"/>
              </w:rPr>
            </w:pPr>
          </w:p>
        </w:tc>
        <w:tc>
          <w:tcPr>
            <w:tcW w:w="1080" w:type="dxa"/>
          </w:tcPr>
          <w:p w:rsidR="000317E9" w:rsidRPr="00A65FD0" w:rsidRDefault="000317E9" w:rsidP="000317E9">
            <w:pPr>
              <w:rPr>
                <w:sz w:val="24"/>
                <w:szCs w:val="24"/>
              </w:rPr>
            </w:pPr>
          </w:p>
        </w:tc>
        <w:tc>
          <w:tcPr>
            <w:tcW w:w="1080" w:type="dxa"/>
          </w:tcPr>
          <w:p w:rsidR="000317E9" w:rsidRPr="00A65FD0" w:rsidRDefault="000317E9" w:rsidP="000317E9">
            <w:pPr>
              <w:rPr>
                <w:sz w:val="24"/>
                <w:szCs w:val="24"/>
              </w:rPr>
            </w:pPr>
          </w:p>
        </w:tc>
        <w:tc>
          <w:tcPr>
            <w:tcW w:w="810" w:type="dxa"/>
          </w:tcPr>
          <w:p w:rsidR="000317E9" w:rsidRPr="00A65FD0" w:rsidRDefault="000317E9" w:rsidP="000317E9">
            <w:pPr>
              <w:rPr>
                <w:sz w:val="24"/>
                <w:szCs w:val="24"/>
              </w:rPr>
            </w:pPr>
          </w:p>
        </w:tc>
        <w:tc>
          <w:tcPr>
            <w:tcW w:w="1710" w:type="dxa"/>
          </w:tcPr>
          <w:p w:rsidR="000317E9" w:rsidRPr="00A65FD0" w:rsidRDefault="000317E9" w:rsidP="000317E9">
            <w:pPr>
              <w:rPr>
                <w:sz w:val="24"/>
                <w:szCs w:val="24"/>
              </w:rPr>
            </w:pPr>
          </w:p>
        </w:tc>
      </w:tr>
      <w:tr w:rsidR="004D275B" w:rsidRPr="00A65FD0" w:rsidTr="004D275B">
        <w:tc>
          <w:tcPr>
            <w:tcW w:w="5508" w:type="dxa"/>
          </w:tcPr>
          <w:p w:rsidR="004D275B" w:rsidRDefault="004D275B" w:rsidP="004D275B">
            <w:pPr>
              <w:rPr>
                <w:sz w:val="24"/>
                <w:szCs w:val="24"/>
              </w:rPr>
            </w:pPr>
          </w:p>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810" w:type="dxa"/>
          </w:tcPr>
          <w:p w:rsidR="004D275B" w:rsidRPr="00A65FD0" w:rsidRDefault="004D275B" w:rsidP="004D275B">
            <w:pPr>
              <w:rPr>
                <w:sz w:val="24"/>
                <w:szCs w:val="24"/>
              </w:rPr>
            </w:pPr>
          </w:p>
        </w:tc>
        <w:tc>
          <w:tcPr>
            <w:tcW w:w="1710" w:type="dxa"/>
          </w:tcPr>
          <w:p w:rsidR="004D275B" w:rsidRPr="00A65FD0" w:rsidRDefault="004D275B" w:rsidP="004D275B">
            <w:pPr>
              <w:rPr>
                <w:sz w:val="24"/>
                <w:szCs w:val="24"/>
              </w:rPr>
            </w:pPr>
          </w:p>
        </w:tc>
      </w:tr>
      <w:tr w:rsidR="004D275B" w:rsidRPr="00A65FD0" w:rsidTr="004D275B">
        <w:tc>
          <w:tcPr>
            <w:tcW w:w="5508" w:type="dxa"/>
          </w:tcPr>
          <w:p w:rsidR="004D275B" w:rsidRDefault="004D275B" w:rsidP="004D275B">
            <w:pPr>
              <w:rPr>
                <w:sz w:val="24"/>
                <w:szCs w:val="24"/>
              </w:rPr>
            </w:pPr>
          </w:p>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810" w:type="dxa"/>
          </w:tcPr>
          <w:p w:rsidR="004D275B" w:rsidRPr="00A65FD0" w:rsidRDefault="004D275B" w:rsidP="004D275B">
            <w:pPr>
              <w:rPr>
                <w:sz w:val="24"/>
                <w:szCs w:val="24"/>
              </w:rPr>
            </w:pPr>
          </w:p>
        </w:tc>
        <w:tc>
          <w:tcPr>
            <w:tcW w:w="1710" w:type="dxa"/>
          </w:tcPr>
          <w:p w:rsidR="004D275B" w:rsidRPr="00A65FD0" w:rsidRDefault="004D275B" w:rsidP="004D275B">
            <w:pPr>
              <w:rPr>
                <w:sz w:val="24"/>
                <w:szCs w:val="24"/>
              </w:rPr>
            </w:pPr>
          </w:p>
        </w:tc>
      </w:tr>
      <w:tr w:rsidR="004D275B" w:rsidRPr="00A65FD0" w:rsidTr="004D275B">
        <w:tc>
          <w:tcPr>
            <w:tcW w:w="5508" w:type="dxa"/>
          </w:tcPr>
          <w:p w:rsidR="004D275B" w:rsidRDefault="004D275B" w:rsidP="004D275B">
            <w:pPr>
              <w:rPr>
                <w:sz w:val="24"/>
                <w:szCs w:val="24"/>
              </w:rPr>
            </w:pPr>
          </w:p>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810" w:type="dxa"/>
          </w:tcPr>
          <w:p w:rsidR="004D275B" w:rsidRPr="00A65FD0" w:rsidRDefault="004D275B" w:rsidP="004D275B">
            <w:pPr>
              <w:rPr>
                <w:sz w:val="24"/>
                <w:szCs w:val="24"/>
              </w:rPr>
            </w:pPr>
          </w:p>
        </w:tc>
        <w:tc>
          <w:tcPr>
            <w:tcW w:w="1710" w:type="dxa"/>
          </w:tcPr>
          <w:p w:rsidR="004D275B" w:rsidRPr="00A65FD0" w:rsidRDefault="004D275B" w:rsidP="004D275B">
            <w:pPr>
              <w:rPr>
                <w:sz w:val="24"/>
                <w:szCs w:val="24"/>
              </w:rPr>
            </w:pPr>
          </w:p>
        </w:tc>
      </w:tr>
      <w:tr w:rsidR="004D275B" w:rsidRPr="00A65FD0" w:rsidTr="004D275B">
        <w:tc>
          <w:tcPr>
            <w:tcW w:w="5508" w:type="dxa"/>
          </w:tcPr>
          <w:p w:rsidR="004D275B" w:rsidRDefault="004D275B" w:rsidP="004D275B">
            <w:pPr>
              <w:rPr>
                <w:sz w:val="24"/>
                <w:szCs w:val="24"/>
              </w:rPr>
            </w:pPr>
          </w:p>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810" w:type="dxa"/>
          </w:tcPr>
          <w:p w:rsidR="004D275B" w:rsidRPr="00A65FD0" w:rsidRDefault="004D275B" w:rsidP="004D275B">
            <w:pPr>
              <w:rPr>
                <w:sz w:val="24"/>
                <w:szCs w:val="24"/>
              </w:rPr>
            </w:pPr>
          </w:p>
        </w:tc>
        <w:tc>
          <w:tcPr>
            <w:tcW w:w="1710" w:type="dxa"/>
          </w:tcPr>
          <w:p w:rsidR="004D275B" w:rsidRPr="00A65FD0" w:rsidRDefault="004D275B" w:rsidP="004D275B">
            <w:pPr>
              <w:rPr>
                <w:sz w:val="24"/>
                <w:szCs w:val="24"/>
              </w:rPr>
            </w:pPr>
          </w:p>
        </w:tc>
      </w:tr>
      <w:tr w:rsidR="004D275B" w:rsidRPr="00A65FD0" w:rsidTr="004D275B">
        <w:tc>
          <w:tcPr>
            <w:tcW w:w="5508" w:type="dxa"/>
          </w:tcPr>
          <w:p w:rsidR="004D275B" w:rsidRDefault="004D275B" w:rsidP="004D275B">
            <w:pPr>
              <w:rPr>
                <w:sz w:val="24"/>
                <w:szCs w:val="24"/>
              </w:rPr>
            </w:pPr>
          </w:p>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810" w:type="dxa"/>
          </w:tcPr>
          <w:p w:rsidR="004D275B" w:rsidRPr="00A65FD0" w:rsidRDefault="004D275B" w:rsidP="004D275B">
            <w:pPr>
              <w:rPr>
                <w:sz w:val="24"/>
                <w:szCs w:val="24"/>
              </w:rPr>
            </w:pPr>
          </w:p>
        </w:tc>
        <w:tc>
          <w:tcPr>
            <w:tcW w:w="1710" w:type="dxa"/>
          </w:tcPr>
          <w:p w:rsidR="004D275B" w:rsidRPr="00A65FD0" w:rsidRDefault="004D275B" w:rsidP="004D275B">
            <w:pPr>
              <w:rPr>
                <w:sz w:val="24"/>
                <w:szCs w:val="24"/>
              </w:rPr>
            </w:pPr>
          </w:p>
        </w:tc>
      </w:tr>
      <w:tr w:rsidR="004D275B" w:rsidRPr="00A65FD0" w:rsidTr="004D275B">
        <w:tc>
          <w:tcPr>
            <w:tcW w:w="5508" w:type="dxa"/>
          </w:tcPr>
          <w:p w:rsidR="004D275B" w:rsidRDefault="004D275B" w:rsidP="004D275B">
            <w:pPr>
              <w:rPr>
                <w:sz w:val="24"/>
                <w:szCs w:val="24"/>
              </w:rPr>
            </w:pPr>
          </w:p>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810" w:type="dxa"/>
          </w:tcPr>
          <w:p w:rsidR="004D275B" w:rsidRPr="00A65FD0" w:rsidRDefault="004D275B" w:rsidP="004D275B">
            <w:pPr>
              <w:rPr>
                <w:sz w:val="24"/>
                <w:szCs w:val="24"/>
              </w:rPr>
            </w:pPr>
          </w:p>
        </w:tc>
        <w:tc>
          <w:tcPr>
            <w:tcW w:w="1710" w:type="dxa"/>
          </w:tcPr>
          <w:p w:rsidR="004D275B" w:rsidRPr="00A65FD0" w:rsidRDefault="004D275B" w:rsidP="004D275B">
            <w:pPr>
              <w:rPr>
                <w:sz w:val="24"/>
                <w:szCs w:val="24"/>
              </w:rPr>
            </w:pPr>
          </w:p>
        </w:tc>
      </w:tr>
      <w:tr w:rsidR="004D275B" w:rsidRPr="00A65FD0" w:rsidTr="004D275B">
        <w:tc>
          <w:tcPr>
            <w:tcW w:w="5508" w:type="dxa"/>
          </w:tcPr>
          <w:p w:rsidR="004D275B" w:rsidRDefault="004D275B" w:rsidP="004D275B">
            <w:pPr>
              <w:rPr>
                <w:sz w:val="24"/>
                <w:szCs w:val="24"/>
              </w:rPr>
            </w:pPr>
          </w:p>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810" w:type="dxa"/>
          </w:tcPr>
          <w:p w:rsidR="004D275B" w:rsidRPr="00A65FD0" w:rsidRDefault="004D275B" w:rsidP="004D275B">
            <w:pPr>
              <w:rPr>
                <w:sz w:val="24"/>
                <w:szCs w:val="24"/>
              </w:rPr>
            </w:pPr>
          </w:p>
        </w:tc>
        <w:tc>
          <w:tcPr>
            <w:tcW w:w="1710" w:type="dxa"/>
          </w:tcPr>
          <w:p w:rsidR="004D275B" w:rsidRPr="00A65FD0" w:rsidRDefault="004D275B" w:rsidP="004D275B">
            <w:pPr>
              <w:rPr>
                <w:sz w:val="24"/>
                <w:szCs w:val="24"/>
              </w:rPr>
            </w:pPr>
          </w:p>
        </w:tc>
      </w:tr>
      <w:tr w:rsidR="004D275B" w:rsidRPr="00A65FD0" w:rsidTr="004D275B">
        <w:tc>
          <w:tcPr>
            <w:tcW w:w="5508" w:type="dxa"/>
          </w:tcPr>
          <w:p w:rsidR="004D275B" w:rsidRDefault="004D275B" w:rsidP="004D275B">
            <w:pPr>
              <w:rPr>
                <w:sz w:val="24"/>
                <w:szCs w:val="24"/>
              </w:rPr>
            </w:pPr>
          </w:p>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810" w:type="dxa"/>
          </w:tcPr>
          <w:p w:rsidR="004D275B" w:rsidRPr="00A65FD0" w:rsidRDefault="004D275B" w:rsidP="004D275B">
            <w:pPr>
              <w:rPr>
                <w:sz w:val="24"/>
                <w:szCs w:val="24"/>
              </w:rPr>
            </w:pPr>
          </w:p>
        </w:tc>
        <w:tc>
          <w:tcPr>
            <w:tcW w:w="1710" w:type="dxa"/>
          </w:tcPr>
          <w:p w:rsidR="004D275B" w:rsidRPr="00A65FD0" w:rsidRDefault="004D275B" w:rsidP="004D275B">
            <w:pPr>
              <w:rPr>
                <w:sz w:val="24"/>
                <w:szCs w:val="24"/>
              </w:rPr>
            </w:pPr>
          </w:p>
        </w:tc>
      </w:tr>
      <w:tr w:rsidR="004D275B" w:rsidRPr="00A65FD0" w:rsidTr="004D275B">
        <w:tc>
          <w:tcPr>
            <w:tcW w:w="5508" w:type="dxa"/>
          </w:tcPr>
          <w:p w:rsidR="004D275B" w:rsidRDefault="004D275B" w:rsidP="004D275B">
            <w:pPr>
              <w:rPr>
                <w:sz w:val="24"/>
                <w:szCs w:val="24"/>
              </w:rPr>
            </w:pPr>
          </w:p>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810" w:type="dxa"/>
          </w:tcPr>
          <w:p w:rsidR="004D275B" w:rsidRPr="00A65FD0" w:rsidRDefault="004D275B" w:rsidP="004D275B">
            <w:pPr>
              <w:rPr>
                <w:sz w:val="24"/>
                <w:szCs w:val="24"/>
              </w:rPr>
            </w:pPr>
          </w:p>
        </w:tc>
        <w:tc>
          <w:tcPr>
            <w:tcW w:w="1710" w:type="dxa"/>
          </w:tcPr>
          <w:p w:rsidR="004D275B" w:rsidRPr="00A65FD0" w:rsidRDefault="004D275B" w:rsidP="004D275B">
            <w:pPr>
              <w:rPr>
                <w:sz w:val="24"/>
                <w:szCs w:val="24"/>
              </w:rPr>
            </w:pPr>
          </w:p>
        </w:tc>
      </w:tr>
      <w:tr w:rsidR="004D275B" w:rsidRPr="00A65FD0" w:rsidTr="004D275B">
        <w:tc>
          <w:tcPr>
            <w:tcW w:w="5508" w:type="dxa"/>
          </w:tcPr>
          <w:p w:rsidR="004D275B" w:rsidRDefault="004D275B" w:rsidP="004D275B">
            <w:pPr>
              <w:rPr>
                <w:sz w:val="24"/>
                <w:szCs w:val="24"/>
              </w:rPr>
            </w:pPr>
          </w:p>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1080" w:type="dxa"/>
          </w:tcPr>
          <w:p w:rsidR="004D275B" w:rsidRPr="00A65FD0" w:rsidRDefault="004D275B" w:rsidP="004D275B">
            <w:pPr>
              <w:rPr>
                <w:sz w:val="24"/>
                <w:szCs w:val="24"/>
              </w:rPr>
            </w:pPr>
          </w:p>
        </w:tc>
        <w:tc>
          <w:tcPr>
            <w:tcW w:w="810" w:type="dxa"/>
          </w:tcPr>
          <w:p w:rsidR="004D275B" w:rsidRPr="00A65FD0" w:rsidRDefault="004D275B" w:rsidP="004D275B">
            <w:pPr>
              <w:rPr>
                <w:sz w:val="24"/>
                <w:szCs w:val="24"/>
              </w:rPr>
            </w:pPr>
          </w:p>
        </w:tc>
        <w:tc>
          <w:tcPr>
            <w:tcW w:w="1710" w:type="dxa"/>
          </w:tcPr>
          <w:p w:rsidR="004D275B" w:rsidRPr="00A65FD0" w:rsidRDefault="004D275B" w:rsidP="004D275B">
            <w:pPr>
              <w:rPr>
                <w:sz w:val="24"/>
                <w:szCs w:val="24"/>
              </w:rPr>
            </w:pPr>
          </w:p>
        </w:tc>
      </w:tr>
    </w:tbl>
    <w:p w:rsidR="000317E9" w:rsidRPr="000317E9" w:rsidRDefault="000317E9" w:rsidP="004D275B">
      <w:pPr>
        <w:tabs>
          <w:tab w:val="right" w:pos="180"/>
          <w:tab w:val="right" w:pos="2160"/>
          <w:tab w:val="right" w:pos="5940"/>
          <w:tab w:val="right" w:pos="9720"/>
        </w:tabs>
        <w:rPr>
          <w:b/>
          <w:sz w:val="24"/>
          <w:szCs w:val="24"/>
        </w:rPr>
      </w:pPr>
    </w:p>
    <w:sectPr w:rsidR="000317E9" w:rsidRPr="000317E9" w:rsidSect="00DD25CA">
      <w:headerReference w:type="even" r:id="rId36"/>
      <w:headerReference w:type="default" r:id="rId37"/>
      <w:footerReference w:type="even" r:id="rId38"/>
      <w:footerReference w:type="default" r:id="rId39"/>
      <w:headerReference w:type="first" r:id="rId40"/>
      <w:footerReference w:type="first" r:id="rId41"/>
      <w:type w:val="continuous"/>
      <w:pgSz w:w="12240" w:h="15840"/>
      <w:pgMar w:top="630" w:right="1152" w:bottom="288" w:left="1152"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232" w:rsidRDefault="00C04232">
      <w:r>
        <w:separator/>
      </w:r>
    </w:p>
  </w:endnote>
  <w:endnote w:type="continuationSeparator" w:id="0">
    <w:p w:rsidR="00C04232" w:rsidRDefault="00C0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CGMCD+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5CA" w:rsidRDefault="00DD2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A8" w:rsidRPr="00285499" w:rsidRDefault="001A0D20" w:rsidP="00285499">
    <w:pPr>
      <w:pStyle w:val="Footer"/>
      <w:pBdr>
        <w:top w:val="single" w:sz="4" w:space="1" w:color="595959"/>
      </w:pBdr>
      <w:rPr>
        <w:color w:val="595959"/>
        <w:sz w:val="18"/>
        <w:szCs w:val="18"/>
      </w:rPr>
    </w:pPr>
    <w:r>
      <w:rPr>
        <w:color w:val="595959"/>
        <w:sz w:val="18"/>
        <w:szCs w:val="18"/>
      </w:rPr>
      <w:t>2019</w:t>
    </w:r>
    <w:r w:rsidR="001937A8" w:rsidRPr="00285499">
      <w:rPr>
        <w:color w:val="595959"/>
        <w:sz w:val="18"/>
        <w:szCs w:val="18"/>
      </w:rPr>
      <w:t xml:space="preserve">                                          </w:t>
    </w:r>
    <w:r w:rsidR="001937A8">
      <w:rPr>
        <w:color w:val="595959"/>
        <w:sz w:val="18"/>
        <w:szCs w:val="18"/>
      </w:rPr>
      <w:t xml:space="preserve">                              </w:t>
    </w:r>
    <w:r w:rsidR="008A10AC">
      <w:rPr>
        <w:color w:val="595959"/>
        <w:sz w:val="18"/>
        <w:szCs w:val="18"/>
      </w:rPr>
      <w:t xml:space="preserve">                                                                                                        </w:t>
    </w:r>
    <w:r w:rsidR="001937A8" w:rsidRPr="00285499">
      <w:rPr>
        <w:color w:val="595959"/>
        <w:sz w:val="18"/>
        <w:szCs w:val="18"/>
      </w:rPr>
      <w:t xml:space="preserve">Page </w:t>
    </w:r>
    <w:r w:rsidR="001937A8" w:rsidRPr="00285499">
      <w:rPr>
        <w:b/>
        <w:color w:val="595959"/>
        <w:sz w:val="18"/>
        <w:szCs w:val="18"/>
      </w:rPr>
      <w:fldChar w:fldCharType="begin"/>
    </w:r>
    <w:r w:rsidR="001937A8" w:rsidRPr="00285499">
      <w:rPr>
        <w:b/>
        <w:color w:val="595959"/>
        <w:sz w:val="18"/>
        <w:szCs w:val="18"/>
      </w:rPr>
      <w:instrText xml:space="preserve"> PAGE </w:instrText>
    </w:r>
    <w:r w:rsidR="001937A8" w:rsidRPr="00285499">
      <w:rPr>
        <w:b/>
        <w:color w:val="595959"/>
        <w:sz w:val="18"/>
        <w:szCs w:val="18"/>
      </w:rPr>
      <w:fldChar w:fldCharType="separate"/>
    </w:r>
    <w:r w:rsidR="00765CA0">
      <w:rPr>
        <w:b/>
        <w:noProof/>
        <w:color w:val="595959"/>
        <w:sz w:val="18"/>
        <w:szCs w:val="18"/>
      </w:rPr>
      <w:t>3</w:t>
    </w:r>
    <w:r w:rsidR="001937A8" w:rsidRPr="00285499">
      <w:rPr>
        <w:b/>
        <w:color w:val="595959"/>
        <w:sz w:val="18"/>
        <w:szCs w:val="18"/>
      </w:rPr>
      <w:fldChar w:fldCharType="end"/>
    </w:r>
    <w:r w:rsidR="001937A8" w:rsidRPr="00285499">
      <w:rPr>
        <w:color w:val="595959"/>
        <w:sz w:val="18"/>
        <w:szCs w:val="18"/>
      </w:rPr>
      <w:t xml:space="preserve"> of </w:t>
    </w:r>
    <w:r w:rsidR="001937A8" w:rsidRPr="00285499">
      <w:rPr>
        <w:b/>
        <w:color w:val="595959"/>
        <w:sz w:val="18"/>
        <w:szCs w:val="18"/>
      </w:rPr>
      <w:fldChar w:fldCharType="begin"/>
    </w:r>
    <w:r w:rsidR="001937A8" w:rsidRPr="00285499">
      <w:rPr>
        <w:b/>
        <w:color w:val="595959"/>
        <w:sz w:val="18"/>
        <w:szCs w:val="18"/>
      </w:rPr>
      <w:instrText xml:space="preserve"> NUMPAGES  </w:instrText>
    </w:r>
    <w:r w:rsidR="001937A8" w:rsidRPr="00285499">
      <w:rPr>
        <w:b/>
        <w:color w:val="595959"/>
        <w:sz w:val="18"/>
        <w:szCs w:val="18"/>
      </w:rPr>
      <w:fldChar w:fldCharType="separate"/>
    </w:r>
    <w:r w:rsidR="00765CA0">
      <w:rPr>
        <w:b/>
        <w:noProof/>
        <w:color w:val="595959"/>
        <w:sz w:val="18"/>
        <w:szCs w:val="18"/>
      </w:rPr>
      <w:t>6</w:t>
    </w:r>
    <w:r w:rsidR="001937A8" w:rsidRPr="00285499">
      <w:rPr>
        <w:b/>
        <w:color w:val="595959"/>
        <w:sz w:val="18"/>
        <w:szCs w:val="18"/>
      </w:rPr>
      <w:fldChar w:fldCharType="end"/>
    </w:r>
  </w:p>
  <w:p w:rsidR="001937A8" w:rsidRDefault="00193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5CA" w:rsidRDefault="00DD2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232" w:rsidRDefault="00C04232">
      <w:r>
        <w:separator/>
      </w:r>
    </w:p>
  </w:footnote>
  <w:footnote w:type="continuationSeparator" w:id="0">
    <w:p w:rsidR="00C04232" w:rsidRDefault="00C0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5CA" w:rsidRDefault="00DD2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A8" w:rsidRDefault="00DE123B" w:rsidP="000317E9">
    <w:pPr>
      <w:pStyle w:val="Header"/>
      <w:pBdr>
        <w:bottom w:val="single" w:sz="4" w:space="1" w:color="auto"/>
      </w:pBdr>
    </w:pPr>
    <w:r>
      <w:rPr>
        <w:noProof/>
      </w:rPr>
      <mc:AlternateContent>
        <mc:Choice Requires="wps">
          <w:drawing>
            <wp:anchor distT="0" distB="0" distL="114300" distR="114300" simplePos="0" relativeHeight="251657728" behindDoc="0" locked="0" layoutInCell="1" allowOverlap="1" wp14:anchorId="5F6F43A8" wp14:editId="4A836E81">
              <wp:simplePos x="0" y="0"/>
              <wp:positionH relativeFrom="column">
                <wp:posOffset>640079</wp:posOffset>
              </wp:positionH>
              <wp:positionV relativeFrom="paragraph">
                <wp:posOffset>-9525</wp:posOffset>
              </wp:positionV>
              <wp:extent cx="6029325" cy="588010"/>
              <wp:effectExtent l="0" t="0" r="952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7A8" w:rsidRPr="000317E9" w:rsidRDefault="001937A8" w:rsidP="000317E9">
                          <w:pPr>
                            <w:pStyle w:val="Heading2"/>
                            <w:ind w:left="0" w:firstLine="0"/>
                            <w:rPr>
                              <w:rFonts w:ascii="Calisto MT" w:hAnsi="Calisto MT"/>
                              <w:sz w:val="24"/>
                              <w:szCs w:val="24"/>
                            </w:rPr>
                          </w:pPr>
                          <w:r w:rsidRPr="000317E9">
                            <w:rPr>
                              <w:rFonts w:ascii="Calisto MT" w:hAnsi="Calisto MT"/>
                              <w:sz w:val="24"/>
                              <w:szCs w:val="24"/>
                            </w:rPr>
                            <w:t>Human Resource Services</w:t>
                          </w:r>
                        </w:p>
                        <w:p w:rsidR="001937A8" w:rsidRPr="000317E9" w:rsidRDefault="001937A8" w:rsidP="000317E9">
                          <w:pPr>
                            <w:pStyle w:val="Header"/>
                            <w:rPr>
                              <w:sz w:val="24"/>
                              <w:szCs w:val="24"/>
                            </w:rPr>
                          </w:pPr>
                          <w:r w:rsidRPr="000317E9">
                            <w:rPr>
                              <w:sz w:val="24"/>
                              <w:szCs w:val="24"/>
                            </w:rPr>
                            <w:t>New Employee Orientation</w:t>
                          </w:r>
                        </w:p>
                        <w:p w:rsidR="001937A8" w:rsidRPr="000317E9" w:rsidRDefault="00EC48D6" w:rsidP="000317E9">
                          <w:pPr>
                            <w:pStyle w:val="Header"/>
                            <w:rPr>
                              <w:sz w:val="24"/>
                              <w:szCs w:val="24"/>
                            </w:rPr>
                          </w:pPr>
                          <w:r>
                            <w:rPr>
                              <w:sz w:val="24"/>
                              <w:szCs w:val="24"/>
                            </w:rPr>
                            <w:t xml:space="preserve">Temporary Employee </w:t>
                          </w:r>
                          <w:r w:rsidR="001937A8" w:rsidRPr="000317E9">
                            <w:rPr>
                              <w:sz w:val="24"/>
                              <w:szCs w:val="24"/>
                            </w:rPr>
                            <w:t xml:space="preserve">Departmental </w:t>
                          </w:r>
                          <w:r w:rsidR="001937A8">
                            <w:rPr>
                              <w:sz w:val="24"/>
                              <w:szCs w:val="24"/>
                            </w:rPr>
                            <w:t xml:space="preserve">Recruitment and </w:t>
                          </w:r>
                          <w:r w:rsidR="00995103">
                            <w:rPr>
                              <w:sz w:val="24"/>
                              <w:szCs w:val="24"/>
                            </w:rPr>
                            <w:t>On</w:t>
                          </w:r>
                          <w:r w:rsidR="001937A8" w:rsidRPr="000317E9">
                            <w:rPr>
                              <w:sz w:val="24"/>
                              <w:szCs w:val="24"/>
                            </w:rPr>
                            <w:t xml:space="preserve">boarding </w:t>
                          </w:r>
                          <w:r w:rsidR="001937A8">
                            <w:rPr>
                              <w:sz w:val="24"/>
                              <w:szCs w:val="24"/>
                            </w:rPr>
                            <w:t>Checklist</w:t>
                          </w:r>
                        </w:p>
                        <w:p w:rsidR="001937A8" w:rsidRPr="003D7A74" w:rsidRDefault="001937A8" w:rsidP="000317E9">
                          <w:pPr>
                            <w:spacing w:line="307" w:lineRule="auto"/>
                            <w:rPr>
                              <w:rFonts w:ascii="Calisto MT" w:hAnsi="Calisto MT"/>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F43A8" id="_x0000_t202" coordsize="21600,21600" o:spt="202" path="m,l,21600r21600,l21600,xe">
              <v:stroke joinstyle="miter"/>
              <v:path gradientshapeok="t" o:connecttype="rect"/>
            </v:shapetype>
            <v:shape id="Text Box 1" o:spid="_x0000_s1026" type="#_x0000_t202" style="position:absolute;margin-left:50.4pt;margin-top:-.75pt;width:474.75pt;height:4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tqwIAAKk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" filled="f" stroked="f">
              <v:textbox inset="0,0,0,0">
                <w:txbxContent>
                  <w:p w:rsidR="001937A8" w:rsidRPr="000317E9" w:rsidRDefault="001937A8" w:rsidP="000317E9">
                    <w:pPr>
                      <w:pStyle w:val="Heading2"/>
                      <w:ind w:left="0" w:firstLine="0"/>
                      <w:rPr>
                        <w:rFonts w:ascii="Calisto MT" w:hAnsi="Calisto MT"/>
                        <w:sz w:val="24"/>
                        <w:szCs w:val="24"/>
                      </w:rPr>
                    </w:pPr>
                    <w:r w:rsidRPr="000317E9">
                      <w:rPr>
                        <w:rFonts w:ascii="Calisto MT" w:hAnsi="Calisto MT"/>
                        <w:sz w:val="24"/>
                        <w:szCs w:val="24"/>
                      </w:rPr>
                      <w:t>Human Resource Services</w:t>
                    </w:r>
                  </w:p>
                  <w:p w:rsidR="001937A8" w:rsidRPr="000317E9" w:rsidRDefault="001937A8" w:rsidP="000317E9">
                    <w:pPr>
                      <w:pStyle w:val="Header"/>
                      <w:rPr>
                        <w:sz w:val="24"/>
                        <w:szCs w:val="24"/>
                      </w:rPr>
                    </w:pPr>
                    <w:r w:rsidRPr="000317E9">
                      <w:rPr>
                        <w:sz w:val="24"/>
                        <w:szCs w:val="24"/>
                      </w:rPr>
                      <w:t>New Employee Orientation</w:t>
                    </w:r>
                  </w:p>
                  <w:p w:rsidR="001937A8" w:rsidRPr="000317E9" w:rsidRDefault="00EC48D6" w:rsidP="000317E9">
                    <w:pPr>
                      <w:pStyle w:val="Header"/>
                      <w:rPr>
                        <w:sz w:val="24"/>
                        <w:szCs w:val="24"/>
                      </w:rPr>
                    </w:pPr>
                    <w:r>
                      <w:rPr>
                        <w:sz w:val="24"/>
                        <w:szCs w:val="24"/>
                      </w:rPr>
                      <w:t xml:space="preserve">Temporary Employee </w:t>
                    </w:r>
                    <w:r w:rsidR="001937A8" w:rsidRPr="000317E9">
                      <w:rPr>
                        <w:sz w:val="24"/>
                        <w:szCs w:val="24"/>
                      </w:rPr>
                      <w:t xml:space="preserve">Departmental </w:t>
                    </w:r>
                    <w:r w:rsidR="001937A8">
                      <w:rPr>
                        <w:sz w:val="24"/>
                        <w:szCs w:val="24"/>
                      </w:rPr>
                      <w:t xml:space="preserve">Recruitment and </w:t>
                    </w:r>
                    <w:r w:rsidR="00995103">
                      <w:rPr>
                        <w:sz w:val="24"/>
                        <w:szCs w:val="24"/>
                      </w:rPr>
                      <w:t>On</w:t>
                    </w:r>
                    <w:r w:rsidR="001937A8" w:rsidRPr="000317E9">
                      <w:rPr>
                        <w:sz w:val="24"/>
                        <w:szCs w:val="24"/>
                      </w:rPr>
                      <w:t xml:space="preserve">boarding </w:t>
                    </w:r>
                    <w:r w:rsidR="001937A8">
                      <w:rPr>
                        <w:sz w:val="24"/>
                        <w:szCs w:val="24"/>
                      </w:rPr>
                      <w:t>Checklist</w:t>
                    </w:r>
                  </w:p>
                  <w:p w:rsidR="001937A8" w:rsidRPr="003D7A74" w:rsidRDefault="001937A8" w:rsidP="000317E9">
                    <w:pPr>
                      <w:spacing w:line="307" w:lineRule="auto"/>
                      <w:rPr>
                        <w:rFonts w:ascii="Calisto MT" w:hAnsi="Calisto MT"/>
                        <w:sz w:val="16"/>
                        <w:szCs w:val="16"/>
                      </w:rPr>
                    </w:pPr>
                  </w:p>
                </w:txbxContent>
              </v:textbox>
            </v:shape>
          </w:pict>
        </mc:Fallback>
      </mc:AlternateContent>
    </w:r>
    <w:r>
      <w:rPr>
        <w:noProof/>
      </w:rPr>
      <w:drawing>
        <wp:inline distT="0" distB="0" distL="0" distR="0" wp14:anchorId="2F3328F9" wp14:editId="58B7B7B1">
          <wp:extent cx="514350" cy="571500"/>
          <wp:effectExtent l="0" t="0" r="0" b="0"/>
          <wp:docPr id="1" name="Picture 1" descr="N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5CA" w:rsidRDefault="00DD2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EC818B"/>
    <w:multiLevelType w:val="hybridMultilevel"/>
    <w:tmpl w:val="4D41D9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906717"/>
    <w:multiLevelType w:val="hybridMultilevel"/>
    <w:tmpl w:val="90C519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4D6401"/>
    <w:multiLevelType w:val="hybridMultilevel"/>
    <w:tmpl w:val="6320413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6242C"/>
    <w:multiLevelType w:val="hybridMultilevel"/>
    <w:tmpl w:val="FD44B0D6"/>
    <w:lvl w:ilvl="0" w:tplc="D83C15E2">
      <w:start w:val="3"/>
      <w:numFmt w:val="bullet"/>
      <w:lvlText w:val=""/>
      <w:lvlJc w:val="left"/>
      <w:pPr>
        <w:tabs>
          <w:tab w:val="num" w:pos="735"/>
        </w:tabs>
        <w:ind w:left="735" w:hanging="375"/>
      </w:pPr>
      <w:rPr>
        <w:rFonts w:ascii="Wingdings" w:eastAsia="Times New Roman" w:hAnsi="Wingdings" w:cs="Univers 47 CondensedLight"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7367A"/>
    <w:multiLevelType w:val="hybridMultilevel"/>
    <w:tmpl w:val="47247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986605"/>
    <w:multiLevelType w:val="hybridMultilevel"/>
    <w:tmpl w:val="08727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1053BF"/>
    <w:multiLevelType w:val="hybridMultilevel"/>
    <w:tmpl w:val="00841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91224A"/>
    <w:multiLevelType w:val="hybridMultilevel"/>
    <w:tmpl w:val="576420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6C50B5"/>
    <w:multiLevelType w:val="hybridMultilevel"/>
    <w:tmpl w:val="F284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626AD"/>
    <w:multiLevelType w:val="hybridMultilevel"/>
    <w:tmpl w:val="0E5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C205E"/>
    <w:multiLevelType w:val="hybridMultilevel"/>
    <w:tmpl w:val="CC9407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35164"/>
    <w:multiLevelType w:val="hybridMultilevel"/>
    <w:tmpl w:val="C3B809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506683"/>
    <w:multiLevelType w:val="hybridMultilevel"/>
    <w:tmpl w:val="DB1C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8AAF2"/>
    <w:multiLevelType w:val="hybridMultilevel"/>
    <w:tmpl w:val="06E021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F962340"/>
    <w:multiLevelType w:val="multilevel"/>
    <w:tmpl w:val="758C1B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90965"/>
    <w:multiLevelType w:val="multilevel"/>
    <w:tmpl w:val="17BA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86D97"/>
    <w:multiLevelType w:val="multilevel"/>
    <w:tmpl w:val="1EDE8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4611D1"/>
    <w:multiLevelType w:val="hybridMultilevel"/>
    <w:tmpl w:val="758C1BE4"/>
    <w:lvl w:ilvl="0" w:tplc="F25A16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12332"/>
    <w:multiLevelType w:val="hybridMultilevel"/>
    <w:tmpl w:val="B60C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14574"/>
    <w:multiLevelType w:val="hybridMultilevel"/>
    <w:tmpl w:val="4A7A9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DE7345"/>
    <w:multiLevelType w:val="hybridMultilevel"/>
    <w:tmpl w:val="C736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71413"/>
    <w:multiLevelType w:val="hybridMultilevel"/>
    <w:tmpl w:val="C878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47223"/>
    <w:multiLevelType w:val="hybridMultilevel"/>
    <w:tmpl w:val="6A524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271472"/>
    <w:multiLevelType w:val="hybridMultilevel"/>
    <w:tmpl w:val="1668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E4CAE"/>
    <w:multiLevelType w:val="hybridMultilevel"/>
    <w:tmpl w:val="EBC2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63496"/>
    <w:multiLevelType w:val="hybridMultilevel"/>
    <w:tmpl w:val="A3A8D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121A3"/>
    <w:multiLevelType w:val="multilevel"/>
    <w:tmpl w:val="758C1B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A04F57"/>
    <w:multiLevelType w:val="hybridMultilevel"/>
    <w:tmpl w:val="09321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E73751"/>
    <w:multiLevelType w:val="multilevel"/>
    <w:tmpl w:val="CC9407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2B2030"/>
    <w:multiLevelType w:val="hybridMultilevel"/>
    <w:tmpl w:val="790C34C4"/>
    <w:lvl w:ilvl="0" w:tplc="B74091E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6B7385"/>
    <w:multiLevelType w:val="hybridMultilevel"/>
    <w:tmpl w:val="09A52F69"/>
    <w:lvl w:ilvl="0" w:tplc="FFFFFFFF">
      <w:start w:val="1"/>
      <w:numFmt w:val="decimal"/>
      <w:lvlText w:val="%1"/>
      <w:lvlJc w:val="left"/>
    </w:lvl>
    <w:lvl w:ilvl="1" w:tplc="FFFFFFFF">
      <w:start w:val="1"/>
      <w:numFmt w:val="decimal"/>
      <w:lvlText w:null="1"/>
      <w:lvlJc w:val="left"/>
    </w:lvl>
    <w:lvl w:ilvl="2" w:tplc="FFFFFFFF">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2092000"/>
    <w:multiLevelType w:val="hybridMultilevel"/>
    <w:tmpl w:val="5AC6BF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D04A9C"/>
    <w:multiLevelType w:val="hybridMultilevel"/>
    <w:tmpl w:val="1236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5073A"/>
    <w:multiLevelType w:val="hybridMultilevel"/>
    <w:tmpl w:val="C7C8B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
  </w:num>
  <w:num w:numId="3">
    <w:abstractNumId w:val="13"/>
  </w:num>
  <w:num w:numId="4">
    <w:abstractNumId w:val="0"/>
  </w:num>
  <w:num w:numId="5">
    <w:abstractNumId w:val="17"/>
  </w:num>
  <w:num w:numId="6">
    <w:abstractNumId w:val="14"/>
  </w:num>
  <w:num w:numId="7">
    <w:abstractNumId w:val="32"/>
  </w:num>
  <w:num w:numId="8">
    <w:abstractNumId w:val="26"/>
  </w:num>
  <w:num w:numId="9">
    <w:abstractNumId w:val="10"/>
  </w:num>
  <w:num w:numId="10">
    <w:abstractNumId w:val="28"/>
  </w:num>
  <w:num w:numId="11">
    <w:abstractNumId w:val="29"/>
  </w:num>
  <w:num w:numId="12">
    <w:abstractNumId w:val="27"/>
  </w:num>
  <w:num w:numId="13">
    <w:abstractNumId w:val="3"/>
  </w:num>
  <w:num w:numId="14">
    <w:abstractNumId w:val="31"/>
  </w:num>
  <w:num w:numId="15">
    <w:abstractNumId w:val="2"/>
  </w:num>
  <w:num w:numId="16">
    <w:abstractNumId w:val="4"/>
  </w:num>
  <w:num w:numId="17">
    <w:abstractNumId w:val="11"/>
  </w:num>
  <w:num w:numId="18">
    <w:abstractNumId w:val="21"/>
  </w:num>
  <w:num w:numId="19">
    <w:abstractNumId w:val="12"/>
  </w:num>
  <w:num w:numId="20">
    <w:abstractNumId w:val="24"/>
  </w:num>
  <w:num w:numId="21">
    <w:abstractNumId w:val="20"/>
  </w:num>
  <w:num w:numId="22">
    <w:abstractNumId w:val="25"/>
  </w:num>
  <w:num w:numId="23">
    <w:abstractNumId w:val="19"/>
  </w:num>
  <w:num w:numId="24">
    <w:abstractNumId w:val="22"/>
  </w:num>
  <w:num w:numId="25">
    <w:abstractNumId w:val="5"/>
  </w:num>
  <w:num w:numId="26">
    <w:abstractNumId w:val="7"/>
  </w:num>
  <w:num w:numId="27">
    <w:abstractNumId w:val="8"/>
  </w:num>
  <w:num w:numId="28">
    <w:abstractNumId w:val="33"/>
  </w:num>
  <w:num w:numId="29">
    <w:abstractNumId w:val="6"/>
  </w:num>
  <w:num w:numId="30">
    <w:abstractNumId w:val="18"/>
  </w:num>
  <w:num w:numId="31">
    <w:abstractNumId w:val="15"/>
  </w:num>
  <w:num w:numId="32">
    <w:abstractNumId w:val="16"/>
  </w:num>
  <w:num w:numId="33">
    <w:abstractNumId w:val="2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C5"/>
    <w:rsid w:val="00004C1D"/>
    <w:rsid w:val="00006FB6"/>
    <w:rsid w:val="00016FC5"/>
    <w:rsid w:val="00026735"/>
    <w:rsid w:val="000317E9"/>
    <w:rsid w:val="00040531"/>
    <w:rsid w:val="00044383"/>
    <w:rsid w:val="00052178"/>
    <w:rsid w:val="00080EEE"/>
    <w:rsid w:val="000B6F93"/>
    <w:rsid w:val="000D151F"/>
    <w:rsid w:val="000D4789"/>
    <w:rsid w:val="000D57E9"/>
    <w:rsid w:val="000E1F41"/>
    <w:rsid w:val="000E6201"/>
    <w:rsid w:val="000E6877"/>
    <w:rsid w:val="0013628D"/>
    <w:rsid w:val="0015339F"/>
    <w:rsid w:val="00156CC9"/>
    <w:rsid w:val="00164025"/>
    <w:rsid w:val="001648F7"/>
    <w:rsid w:val="001733C1"/>
    <w:rsid w:val="0017343F"/>
    <w:rsid w:val="001756B1"/>
    <w:rsid w:val="001768D2"/>
    <w:rsid w:val="001801F3"/>
    <w:rsid w:val="0018691A"/>
    <w:rsid w:val="001937A8"/>
    <w:rsid w:val="001A0D20"/>
    <w:rsid w:val="001A12DD"/>
    <w:rsid w:val="001B1D9A"/>
    <w:rsid w:val="001D1820"/>
    <w:rsid w:val="001E0875"/>
    <w:rsid w:val="001E08D3"/>
    <w:rsid w:val="001F0A9D"/>
    <w:rsid w:val="001F1984"/>
    <w:rsid w:val="002108C2"/>
    <w:rsid w:val="00241F8F"/>
    <w:rsid w:val="00257DB3"/>
    <w:rsid w:val="00277339"/>
    <w:rsid w:val="00282FB4"/>
    <w:rsid w:val="00285499"/>
    <w:rsid w:val="002870AC"/>
    <w:rsid w:val="002943BA"/>
    <w:rsid w:val="00295E4E"/>
    <w:rsid w:val="00296AD5"/>
    <w:rsid w:val="002976F1"/>
    <w:rsid w:val="002A66F6"/>
    <w:rsid w:val="002B2A96"/>
    <w:rsid w:val="002B6A2E"/>
    <w:rsid w:val="002C34E7"/>
    <w:rsid w:val="002C607D"/>
    <w:rsid w:val="002C67C3"/>
    <w:rsid w:val="002D58BB"/>
    <w:rsid w:val="002E56B9"/>
    <w:rsid w:val="0031403E"/>
    <w:rsid w:val="00342AEE"/>
    <w:rsid w:val="0035271B"/>
    <w:rsid w:val="003647E4"/>
    <w:rsid w:val="00371505"/>
    <w:rsid w:val="0037787B"/>
    <w:rsid w:val="003A15CB"/>
    <w:rsid w:val="003C5529"/>
    <w:rsid w:val="003D4A9D"/>
    <w:rsid w:val="003D6CF5"/>
    <w:rsid w:val="003D7A74"/>
    <w:rsid w:val="003E2687"/>
    <w:rsid w:val="003F471B"/>
    <w:rsid w:val="0040220D"/>
    <w:rsid w:val="004133FE"/>
    <w:rsid w:val="004136FD"/>
    <w:rsid w:val="0044331D"/>
    <w:rsid w:val="00452DE0"/>
    <w:rsid w:val="0045405E"/>
    <w:rsid w:val="00454A1B"/>
    <w:rsid w:val="00461FBB"/>
    <w:rsid w:val="00464DBE"/>
    <w:rsid w:val="00494C2E"/>
    <w:rsid w:val="00496CEA"/>
    <w:rsid w:val="004A50B0"/>
    <w:rsid w:val="004C7A34"/>
    <w:rsid w:val="004D1691"/>
    <w:rsid w:val="004D275B"/>
    <w:rsid w:val="004D2F6D"/>
    <w:rsid w:val="004F03C0"/>
    <w:rsid w:val="004F0D69"/>
    <w:rsid w:val="004F23A2"/>
    <w:rsid w:val="004F5B7B"/>
    <w:rsid w:val="0050529C"/>
    <w:rsid w:val="005074A1"/>
    <w:rsid w:val="0051388C"/>
    <w:rsid w:val="00517D0E"/>
    <w:rsid w:val="00532392"/>
    <w:rsid w:val="0054212D"/>
    <w:rsid w:val="005466FB"/>
    <w:rsid w:val="005522B8"/>
    <w:rsid w:val="00554C88"/>
    <w:rsid w:val="00556700"/>
    <w:rsid w:val="005617A0"/>
    <w:rsid w:val="005648A0"/>
    <w:rsid w:val="00565801"/>
    <w:rsid w:val="00571085"/>
    <w:rsid w:val="0057601A"/>
    <w:rsid w:val="00580EDA"/>
    <w:rsid w:val="005845E1"/>
    <w:rsid w:val="00584BE9"/>
    <w:rsid w:val="00591A27"/>
    <w:rsid w:val="00597425"/>
    <w:rsid w:val="005A2F89"/>
    <w:rsid w:val="005A4ED1"/>
    <w:rsid w:val="005C5AE4"/>
    <w:rsid w:val="005C7D2E"/>
    <w:rsid w:val="005D2D9B"/>
    <w:rsid w:val="006169D2"/>
    <w:rsid w:val="00617309"/>
    <w:rsid w:val="00623165"/>
    <w:rsid w:val="0062389F"/>
    <w:rsid w:val="006240D8"/>
    <w:rsid w:val="00627DD5"/>
    <w:rsid w:val="0063238E"/>
    <w:rsid w:val="00636F33"/>
    <w:rsid w:val="00643340"/>
    <w:rsid w:val="00645EDB"/>
    <w:rsid w:val="006478B7"/>
    <w:rsid w:val="00652DDA"/>
    <w:rsid w:val="006611E5"/>
    <w:rsid w:val="00662011"/>
    <w:rsid w:val="006654A3"/>
    <w:rsid w:val="00673892"/>
    <w:rsid w:val="00682033"/>
    <w:rsid w:val="0068659A"/>
    <w:rsid w:val="0069299F"/>
    <w:rsid w:val="0069596F"/>
    <w:rsid w:val="006A2F67"/>
    <w:rsid w:val="006B25D4"/>
    <w:rsid w:val="006C62E4"/>
    <w:rsid w:val="006C637A"/>
    <w:rsid w:val="006D0ABC"/>
    <w:rsid w:val="006E17E9"/>
    <w:rsid w:val="006E26B8"/>
    <w:rsid w:val="006E4F12"/>
    <w:rsid w:val="006F154E"/>
    <w:rsid w:val="00704197"/>
    <w:rsid w:val="0070650A"/>
    <w:rsid w:val="00716436"/>
    <w:rsid w:val="00765CA0"/>
    <w:rsid w:val="007670AC"/>
    <w:rsid w:val="007729C5"/>
    <w:rsid w:val="00783C70"/>
    <w:rsid w:val="0079351A"/>
    <w:rsid w:val="007A62E0"/>
    <w:rsid w:val="007B630A"/>
    <w:rsid w:val="007B6396"/>
    <w:rsid w:val="007B74E5"/>
    <w:rsid w:val="007D6503"/>
    <w:rsid w:val="007D7FE1"/>
    <w:rsid w:val="007E4F1F"/>
    <w:rsid w:val="007E5A38"/>
    <w:rsid w:val="007E7D6E"/>
    <w:rsid w:val="007F1480"/>
    <w:rsid w:val="00806875"/>
    <w:rsid w:val="00814CE0"/>
    <w:rsid w:val="00816DCA"/>
    <w:rsid w:val="00821EB8"/>
    <w:rsid w:val="00850808"/>
    <w:rsid w:val="00850E3B"/>
    <w:rsid w:val="00855CB6"/>
    <w:rsid w:val="00856F48"/>
    <w:rsid w:val="0086487A"/>
    <w:rsid w:val="008651E2"/>
    <w:rsid w:val="00873157"/>
    <w:rsid w:val="00885F1C"/>
    <w:rsid w:val="00893FC4"/>
    <w:rsid w:val="00894338"/>
    <w:rsid w:val="008A0459"/>
    <w:rsid w:val="008A10AC"/>
    <w:rsid w:val="008A2B1E"/>
    <w:rsid w:val="008A3AD3"/>
    <w:rsid w:val="008A6D2A"/>
    <w:rsid w:val="008B254A"/>
    <w:rsid w:val="008B3784"/>
    <w:rsid w:val="008B7572"/>
    <w:rsid w:val="008C02BF"/>
    <w:rsid w:val="008C6293"/>
    <w:rsid w:val="008E7F5B"/>
    <w:rsid w:val="008F58C9"/>
    <w:rsid w:val="00903EA2"/>
    <w:rsid w:val="00906B7F"/>
    <w:rsid w:val="00906D1C"/>
    <w:rsid w:val="00915AFB"/>
    <w:rsid w:val="00915BD9"/>
    <w:rsid w:val="00921B58"/>
    <w:rsid w:val="009338FC"/>
    <w:rsid w:val="00934005"/>
    <w:rsid w:val="00940FC5"/>
    <w:rsid w:val="00974A15"/>
    <w:rsid w:val="00986ABB"/>
    <w:rsid w:val="00995103"/>
    <w:rsid w:val="009951F1"/>
    <w:rsid w:val="009A2AFA"/>
    <w:rsid w:val="009A6EC9"/>
    <w:rsid w:val="009B000E"/>
    <w:rsid w:val="009B7720"/>
    <w:rsid w:val="009C7E59"/>
    <w:rsid w:val="009D1647"/>
    <w:rsid w:val="009D3FC4"/>
    <w:rsid w:val="009F343A"/>
    <w:rsid w:val="00A047CB"/>
    <w:rsid w:val="00A11367"/>
    <w:rsid w:val="00A11E47"/>
    <w:rsid w:val="00A24AE3"/>
    <w:rsid w:val="00A44531"/>
    <w:rsid w:val="00A542B9"/>
    <w:rsid w:val="00A56B14"/>
    <w:rsid w:val="00A64E1A"/>
    <w:rsid w:val="00A64F17"/>
    <w:rsid w:val="00A657E0"/>
    <w:rsid w:val="00A65FD0"/>
    <w:rsid w:val="00A85DB2"/>
    <w:rsid w:val="00AA4E20"/>
    <w:rsid w:val="00AA502C"/>
    <w:rsid w:val="00AA74D3"/>
    <w:rsid w:val="00AB151D"/>
    <w:rsid w:val="00AB1F8B"/>
    <w:rsid w:val="00AB2721"/>
    <w:rsid w:val="00AB404F"/>
    <w:rsid w:val="00AC2979"/>
    <w:rsid w:val="00AC417F"/>
    <w:rsid w:val="00AD0CC3"/>
    <w:rsid w:val="00AD4396"/>
    <w:rsid w:val="00AD443C"/>
    <w:rsid w:val="00AD74B4"/>
    <w:rsid w:val="00AD7DAB"/>
    <w:rsid w:val="00AF05A0"/>
    <w:rsid w:val="00AF1A92"/>
    <w:rsid w:val="00AF6BDD"/>
    <w:rsid w:val="00AF6FBF"/>
    <w:rsid w:val="00B00350"/>
    <w:rsid w:val="00B07708"/>
    <w:rsid w:val="00B14660"/>
    <w:rsid w:val="00B36088"/>
    <w:rsid w:val="00B44DDB"/>
    <w:rsid w:val="00B55FAD"/>
    <w:rsid w:val="00B832EA"/>
    <w:rsid w:val="00B97B29"/>
    <w:rsid w:val="00BA484D"/>
    <w:rsid w:val="00BC0F33"/>
    <w:rsid w:val="00BD059F"/>
    <w:rsid w:val="00BD2D42"/>
    <w:rsid w:val="00BD2EC6"/>
    <w:rsid w:val="00BD5E66"/>
    <w:rsid w:val="00BE38C4"/>
    <w:rsid w:val="00BE4265"/>
    <w:rsid w:val="00BE43EC"/>
    <w:rsid w:val="00BE72F1"/>
    <w:rsid w:val="00BF69F9"/>
    <w:rsid w:val="00C0212E"/>
    <w:rsid w:val="00C04232"/>
    <w:rsid w:val="00C146E6"/>
    <w:rsid w:val="00C176C6"/>
    <w:rsid w:val="00C2108A"/>
    <w:rsid w:val="00C3069C"/>
    <w:rsid w:val="00C349FF"/>
    <w:rsid w:val="00C50EBB"/>
    <w:rsid w:val="00C70686"/>
    <w:rsid w:val="00C7373B"/>
    <w:rsid w:val="00C77CCB"/>
    <w:rsid w:val="00C8542E"/>
    <w:rsid w:val="00CB4129"/>
    <w:rsid w:val="00CC065E"/>
    <w:rsid w:val="00CC561A"/>
    <w:rsid w:val="00CC6FFD"/>
    <w:rsid w:val="00CF3D21"/>
    <w:rsid w:val="00CF5A09"/>
    <w:rsid w:val="00CF5DAF"/>
    <w:rsid w:val="00D026E5"/>
    <w:rsid w:val="00D113DB"/>
    <w:rsid w:val="00D14A8D"/>
    <w:rsid w:val="00D15404"/>
    <w:rsid w:val="00D30209"/>
    <w:rsid w:val="00D35AA1"/>
    <w:rsid w:val="00D35F74"/>
    <w:rsid w:val="00D42E1B"/>
    <w:rsid w:val="00D70D3A"/>
    <w:rsid w:val="00D73BE4"/>
    <w:rsid w:val="00D824F8"/>
    <w:rsid w:val="00DD25CA"/>
    <w:rsid w:val="00DD3864"/>
    <w:rsid w:val="00DD7289"/>
    <w:rsid w:val="00DE123B"/>
    <w:rsid w:val="00DE1AC1"/>
    <w:rsid w:val="00E01390"/>
    <w:rsid w:val="00E0357B"/>
    <w:rsid w:val="00E140E1"/>
    <w:rsid w:val="00E151AE"/>
    <w:rsid w:val="00E15395"/>
    <w:rsid w:val="00E16DA9"/>
    <w:rsid w:val="00E23001"/>
    <w:rsid w:val="00E23BF6"/>
    <w:rsid w:val="00E3073A"/>
    <w:rsid w:val="00E33002"/>
    <w:rsid w:val="00E365A1"/>
    <w:rsid w:val="00E37A86"/>
    <w:rsid w:val="00E444C0"/>
    <w:rsid w:val="00E47B29"/>
    <w:rsid w:val="00E51DC8"/>
    <w:rsid w:val="00E52987"/>
    <w:rsid w:val="00E60DBC"/>
    <w:rsid w:val="00E61CA9"/>
    <w:rsid w:val="00E64805"/>
    <w:rsid w:val="00E72E27"/>
    <w:rsid w:val="00E863C8"/>
    <w:rsid w:val="00E925E8"/>
    <w:rsid w:val="00EA07CC"/>
    <w:rsid w:val="00EC48D6"/>
    <w:rsid w:val="00ED5BAE"/>
    <w:rsid w:val="00EE1476"/>
    <w:rsid w:val="00EE34BD"/>
    <w:rsid w:val="00F14FDB"/>
    <w:rsid w:val="00F156DA"/>
    <w:rsid w:val="00F36196"/>
    <w:rsid w:val="00F40E0B"/>
    <w:rsid w:val="00F41A3B"/>
    <w:rsid w:val="00F55528"/>
    <w:rsid w:val="00F5672A"/>
    <w:rsid w:val="00F623F2"/>
    <w:rsid w:val="00F62A80"/>
    <w:rsid w:val="00F778AC"/>
    <w:rsid w:val="00F945A9"/>
    <w:rsid w:val="00FA58F4"/>
    <w:rsid w:val="00FA66D8"/>
    <w:rsid w:val="00FB2E5D"/>
    <w:rsid w:val="00FB7718"/>
    <w:rsid w:val="00FB7A1C"/>
    <w:rsid w:val="00FC754E"/>
    <w:rsid w:val="00FD3D86"/>
    <w:rsid w:val="00FE621B"/>
    <w:rsid w:val="00FE6AD9"/>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31A4A1-1312-4382-9942-ECA6B66B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2D42"/>
    <w:pPr>
      <w:overflowPunct w:val="0"/>
      <w:autoSpaceDE w:val="0"/>
      <w:autoSpaceDN w:val="0"/>
      <w:adjustRightInd w:val="0"/>
      <w:textAlignment w:val="baseline"/>
    </w:pPr>
  </w:style>
  <w:style w:type="paragraph" w:styleId="Heading1">
    <w:name w:val="heading 1"/>
    <w:basedOn w:val="Normal"/>
    <w:next w:val="Normal"/>
    <w:link w:val="Heading1Char"/>
    <w:qFormat/>
    <w:rsid w:val="000317E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D2D42"/>
    <w:pPr>
      <w:keepNext/>
      <w:ind w:left="288" w:firstLine="144"/>
      <w:outlineLvl w:val="1"/>
    </w:pPr>
    <w:rPr>
      <w:b/>
      <w:sz w:val="16"/>
    </w:rPr>
  </w:style>
  <w:style w:type="paragraph" w:styleId="Heading3">
    <w:name w:val="heading 3"/>
    <w:basedOn w:val="Normal"/>
    <w:next w:val="Normal"/>
    <w:link w:val="Heading3Char"/>
    <w:semiHidden/>
    <w:unhideWhenUsed/>
    <w:qFormat/>
    <w:rsid w:val="000317E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B7F"/>
    <w:pPr>
      <w:widowControl w:val="0"/>
      <w:autoSpaceDE w:val="0"/>
      <w:autoSpaceDN w:val="0"/>
      <w:adjustRightInd w:val="0"/>
    </w:pPr>
    <w:rPr>
      <w:rFonts w:ascii="Courier New" w:hAnsi="Courier New" w:cs="Courier New"/>
      <w:color w:val="000000"/>
      <w:sz w:val="24"/>
      <w:szCs w:val="24"/>
    </w:rPr>
  </w:style>
  <w:style w:type="paragraph" w:customStyle="1" w:styleId="CM10">
    <w:name w:val="CM10"/>
    <w:basedOn w:val="Default"/>
    <w:next w:val="Default"/>
    <w:rsid w:val="00906B7F"/>
    <w:pPr>
      <w:spacing w:after="88"/>
    </w:pPr>
    <w:rPr>
      <w:rFonts w:cs="Times New Roman"/>
      <w:color w:val="auto"/>
    </w:rPr>
  </w:style>
  <w:style w:type="paragraph" w:customStyle="1" w:styleId="CM1">
    <w:name w:val="CM1"/>
    <w:basedOn w:val="Default"/>
    <w:next w:val="Default"/>
    <w:rsid w:val="00906B7F"/>
    <w:rPr>
      <w:rFonts w:cs="Times New Roman"/>
      <w:color w:val="auto"/>
    </w:rPr>
  </w:style>
  <w:style w:type="paragraph" w:customStyle="1" w:styleId="CM2">
    <w:name w:val="CM2"/>
    <w:basedOn w:val="Default"/>
    <w:next w:val="Default"/>
    <w:rsid w:val="00906B7F"/>
    <w:pPr>
      <w:spacing w:line="208" w:lineRule="atLeast"/>
    </w:pPr>
    <w:rPr>
      <w:rFonts w:cs="Times New Roman"/>
      <w:color w:val="auto"/>
    </w:rPr>
  </w:style>
  <w:style w:type="paragraph" w:customStyle="1" w:styleId="CM11">
    <w:name w:val="CM11"/>
    <w:basedOn w:val="Default"/>
    <w:next w:val="Default"/>
    <w:rsid w:val="00906B7F"/>
    <w:pPr>
      <w:spacing w:after="165"/>
    </w:pPr>
    <w:rPr>
      <w:rFonts w:cs="Times New Roman"/>
      <w:color w:val="auto"/>
    </w:rPr>
  </w:style>
  <w:style w:type="paragraph" w:customStyle="1" w:styleId="CM5">
    <w:name w:val="CM5"/>
    <w:basedOn w:val="Default"/>
    <w:next w:val="Default"/>
    <w:rsid w:val="00906B7F"/>
    <w:pPr>
      <w:spacing w:line="200" w:lineRule="atLeast"/>
    </w:pPr>
    <w:rPr>
      <w:rFonts w:cs="Times New Roman"/>
      <w:color w:val="auto"/>
    </w:rPr>
  </w:style>
  <w:style w:type="paragraph" w:customStyle="1" w:styleId="CM12">
    <w:name w:val="CM12"/>
    <w:basedOn w:val="Default"/>
    <w:next w:val="Default"/>
    <w:rsid w:val="00906B7F"/>
    <w:pPr>
      <w:spacing w:after="325"/>
    </w:pPr>
    <w:rPr>
      <w:rFonts w:cs="Times New Roman"/>
      <w:color w:val="auto"/>
    </w:rPr>
  </w:style>
  <w:style w:type="paragraph" w:customStyle="1" w:styleId="CM6">
    <w:name w:val="CM6"/>
    <w:basedOn w:val="Default"/>
    <w:next w:val="Default"/>
    <w:rsid w:val="00906B7F"/>
    <w:rPr>
      <w:rFonts w:cs="Times New Roman"/>
      <w:color w:val="auto"/>
    </w:rPr>
  </w:style>
  <w:style w:type="paragraph" w:customStyle="1" w:styleId="CM13">
    <w:name w:val="CM13"/>
    <w:basedOn w:val="Default"/>
    <w:next w:val="Default"/>
    <w:rsid w:val="00906B7F"/>
    <w:pPr>
      <w:spacing w:after="203"/>
    </w:pPr>
    <w:rPr>
      <w:rFonts w:cs="Times New Roman"/>
      <w:color w:val="auto"/>
    </w:rPr>
  </w:style>
  <w:style w:type="paragraph" w:customStyle="1" w:styleId="CM7">
    <w:name w:val="CM7"/>
    <w:basedOn w:val="Default"/>
    <w:next w:val="Default"/>
    <w:rsid w:val="00906B7F"/>
    <w:rPr>
      <w:rFonts w:cs="Times New Roman"/>
      <w:color w:val="auto"/>
    </w:rPr>
  </w:style>
  <w:style w:type="paragraph" w:customStyle="1" w:styleId="CM8">
    <w:name w:val="CM8"/>
    <w:basedOn w:val="Default"/>
    <w:next w:val="Default"/>
    <w:rsid w:val="00906B7F"/>
    <w:pPr>
      <w:spacing w:line="180" w:lineRule="atLeast"/>
    </w:pPr>
    <w:rPr>
      <w:rFonts w:cs="Times New Roman"/>
      <w:color w:val="auto"/>
    </w:rPr>
  </w:style>
  <w:style w:type="paragraph" w:customStyle="1" w:styleId="CM9">
    <w:name w:val="CM9"/>
    <w:basedOn w:val="Default"/>
    <w:next w:val="Default"/>
    <w:rsid w:val="00906B7F"/>
    <w:pPr>
      <w:spacing w:line="180" w:lineRule="atLeast"/>
    </w:pPr>
    <w:rPr>
      <w:rFonts w:cs="Times New Roman"/>
      <w:color w:val="auto"/>
    </w:rPr>
  </w:style>
  <w:style w:type="paragraph" w:styleId="Header">
    <w:name w:val="header"/>
    <w:basedOn w:val="Normal"/>
    <w:link w:val="HeaderChar"/>
    <w:uiPriority w:val="99"/>
    <w:rsid w:val="00164025"/>
    <w:pPr>
      <w:tabs>
        <w:tab w:val="center" w:pos="4320"/>
        <w:tab w:val="right" w:pos="8640"/>
      </w:tabs>
    </w:pPr>
  </w:style>
  <w:style w:type="paragraph" w:styleId="Footer">
    <w:name w:val="footer"/>
    <w:basedOn w:val="Normal"/>
    <w:link w:val="FooterChar"/>
    <w:uiPriority w:val="99"/>
    <w:rsid w:val="00164025"/>
    <w:pPr>
      <w:tabs>
        <w:tab w:val="center" w:pos="4320"/>
        <w:tab w:val="right" w:pos="8640"/>
      </w:tabs>
    </w:pPr>
  </w:style>
  <w:style w:type="table" w:styleId="TableGrid">
    <w:name w:val="Table Grid"/>
    <w:basedOn w:val="TableNormal"/>
    <w:uiPriority w:val="59"/>
    <w:rsid w:val="00B3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4531"/>
    <w:rPr>
      <w:color w:val="0000FF"/>
      <w:u w:val="single"/>
    </w:rPr>
  </w:style>
  <w:style w:type="paragraph" w:styleId="BalloonText">
    <w:name w:val="Balloon Text"/>
    <w:basedOn w:val="Normal"/>
    <w:semiHidden/>
    <w:rsid w:val="0018691A"/>
    <w:rPr>
      <w:rFonts w:ascii="Tahoma" w:hAnsi="Tahoma" w:cs="Tahoma"/>
      <w:sz w:val="16"/>
      <w:szCs w:val="16"/>
    </w:rPr>
  </w:style>
  <w:style w:type="paragraph" w:styleId="Subtitle">
    <w:name w:val="Subtitle"/>
    <w:basedOn w:val="Default"/>
    <w:next w:val="Default"/>
    <w:qFormat/>
    <w:rsid w:val="006B25D4"/>
    <w:rPr>
      <w:rFonts w:ascii="DCGMCD+TimesNewRoman,Bold" w:hAnsi="DCGMCD+TimesNewRoman,Bold" w:cs="Times New Roman"/>
      <w:color w:val="auto"/>
    </w:rPr>
  </w:style>
  <w:style w:type="character" w:customStyle="1" w:styleId="HeaderChar">
    <w:name w:val="Header Char"/>
    <w:basedOn w:val="DefaultParagraphFont"/>
    <w:link w:val="Header"/>
    <w:uiPriority w:val="99"/>
    <w:rsid w:val="00DD3864"/>
  </w:style>
  <w:style w:type="paragraph" w:styleId="Title">
    <w:name w:val="Title"/>
    <w:basedOn w:val="Normal"/>
    <w:next w:val="Normal"/>
    <w:link w:val="TitleChar"/>
    <w:uiPriority w:val="10"/>
    <w:qFormat/>
    <w:rsid w:val="00E61CA9"/>
    <w:pPr>
      <w:pBdr>
        <w:bottom w:val="single" w:sz="8" w:space="4" w:color="4F81BD"/>
      </w:pBdr>
      <w:overflowPunct/>
      <w:autoSpaceDE/>
      <w:autoSpaceDN/>
      <w:adjustRightInd/>
      <w:spacing w:after="300"/>
      <w:contextualSpacing/>
      <w:textAlignment w:val="auto"/>
    </w:pPr>
    <w:rPr>
      <w:rFonts w:ascii="Cambria" w:hAnsi="Cambria"/>
      <w:color w:val="17365D"/>
      <w:spacing w:val="5"/>
      <w:kern w:val="28"/>
      <w:sz w:val="52"/>
      <w:szCs w:val="52"/>
    </w:rPr>
  </w:style>
  <w:style w:type="character" w:customStyle="1" w:styleId="TitleChar">
    <w:name w:val="Title Char"/>
    <w:link w:val="Title"/>
    <w:uiPriority w:val="10"/>
    <w:rsid w:val="00E61CA9"/>
    <w:rPr>
      <w:rFonts w:ascii="Cambria" w:eastAsia="Times New Roman" w:hAnsi="Cambria" w:cs="Times New Roman"/>
      <w:color w:val="17365D"/>
      <w:spacing w:val="5"/>
      <w:kern w:val="28"/>
      <w:sz w:val="52"/>
      <w:szCs w:val="52"/>
    </w:rPr>
  </w:style>
  <w:style w:type="paragraph" w:styleId="NoSpacing">
    <w:name w:val="No Spacing"/>
    <w:uiPriority w:val="1"/>
    <w:qFormat/>
    <w:rsid w:val="00E61CA9"/>
    <w:rPr>
      <w:rFonts w:ascii="Calibri" w:eastAsia="Calibri" w:hAnsi="Calibri"/>
      <w:sz w:val="22"/>
      <w:szCs w:val="22"/>
    </w:rPr>
  </w:style>
  <w:style w:type="paragraph" w:styleId="ListParagraph">
    <w:name w:val="List Paragraph"/>
    <w:basedOn w:val="Normal"/>
    <w:uiPriority w:val="34"/>
    <w:qFormat/>
    <w:rsid w:val="00E61CA9"/>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rsid w:val="000317E9"/>
    <w:rPr>
      <w:rFonts w:ascii="Cambria" w:eastAsia="Times New Roman" w:hAnsi="Cambria" w:cs="Times New Roman"/>
      <w:b/>
      <w:bCs/>
      <w:color w:val="365F91"/>
      <w:sz w:val="28"/>
      <w:szCs w:val="28"/>
    </w:rPr>
  </w:style>
  <w:style w:type="character" w:customStyle="1" w:styleId="Heading3Char">
    <w:name w:val="Heading 3 Char"/>
    <w:link w:val="Heading3"/>
    <w:semiHidden/>
    <w:rsid w:val="000317E9"/>
    <w:rPr>
      <w:rFonts w:ascii="Cambria" w:eastAsia="Times New Roman" w:hAnsi="Cambria" w:cs="Times New Roman"/>
      <w:b/>
      <w:bCs/>
      <w:color w:val="4F81BD"/>
    </w:rPr>
  </w:style>
  <w:style w:type="character" w:styleId="Strong">
    <w:name w:val="Strong"/>
    <w:qFormat/>
    <w:rsid w:val="000317E9"/>
    <w:rPr>
      <w:b/>
      <w:bCs/>
    </w:rPr>
  </w:style>
  <w:style w:type="character" w:customStyle="1" w:styleId="Heading2Char">
    <w:name w:val="Heading 2 Char"/>
    <w:link w:val="Heading2"/>
    <w:rsid w:val="000317E9"/>
    <w:rPr>
      <w:b/>
      <w:sz w:val="16"/>
    </w:rPr>
  </w:style>
  <w:style w:type="character" w:styleId="FollowedHyperlink">
    <w:name w:val="FollowedHyperlink"/>
    <w:rsid w:val="00BD2EC6"/>
    <w:rPr>
      <w:color w:val="800080"/>
      <w:u w:val="single"/>
    </w:rPr>
  </w:style>
  <w:style w:type="character" w:customStyle="1" w:styleId="FooterChar">
    <w:name w:val="Footer Char"/>
    <w:basedOn w:val="DefaultParagraphFont"/>
    <w:link w:val="Footer"/>
    <w:uiPriority w:val="99"/>
    <w:rsid w:val="00A24AE3"/>
  </w:style>
  <w:style w:type="character" w:styleId="CommentReference">
    <w:name w:val="annotation reference"/>
    <w:rsid w:val="00673892"/>
    <w:rPr>
      <w:sz w:val="16"/>
      <w:szCs w:val="16"/>
    </w:rPr>
  </w:style>
  <w:style w:type="paragraph" w:styleId="CommentText">
    <w:name w:val="annotation text"/>
    <w:basedOn w:val="Normal"/>
    <w:link w:val="CommentTextChar"/>
    <w:rsid w:val="00673892"/>
  </w:style>
  <w:style w:type="character" w:customStyle="1" w:styleId="CommentTextChar">
    <w:name w:val="Comment Text Char"/>
    <w:basedOn w:val="DefaultParagraphFont"/>
    <w:link w:val="CommentText"/>
    <w:rsid w:val="00673892"/>
  </w:style>
  <w:style w:type="paragraph" w:styleId="CommentSubject">
    <w:name w:val="annotation subject"/>
    <w:basedOn w:val="CommentText"/>
    <w:next w:val="CommentText"/>
    <w:link w:val="CommentSubjectChar"/>
    <w:rsid w:val="00673892"/>
    <w:rPr>
      <w:b/>
      <w:bCs/>
    </w:rPr>
  </w:style>
  <w:style w:type="character" w:customStyle="1" w:styleId="CommentSubjectChar">
    <w:name w:val="Comment Subject Char"/>
    <w:link w:val="CommentSubject"/>
    <w:rsid w:val="00673892"/>
    <w:rPr>
      <w:b/>
      <w:bCs/>
    </w:rPr>
  </w:style>
  <w:style w:type="character" w:styleId="UnresolvedMention">
    <w:name w:val="Unresolved Mention"/>
    <w:basedOn w:val="DefaultParagraphFont"/>
    <w:uiPriority w:val="99"/>
    <w:semiHidden/>
    <w:unhideWhenUsed/>
    <w:rsid w:val="00F36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20955">
      <w:bodyDiv w:val="1"/>
      <w:marLeft w:val="0"/>
      <w:marRight w:val="0"/>
      <w:marTop w:val="0"/>
      <w:marBottom w:val="0"/>
      <w:divBdr>
        <w:top w:val="none" w:sz="0" w:space="0" w:color="auto"/>
        <w:left w:val="none" w:sz="0" w:space="0" w:color="auto"/>
        <w:bottom w:val="none" w:sz="0" w:space="0" w:color="auto"/>
        <w:right w:val="none" w:sz="0" w:space="0" w:color="auto"/>
      </w:divBdr>
    </w:div>
    <w:div w:id="922026342">
      <w:bodyDiv w:val="1"/>
      <w:marLeft w:val="0"/>
      <w:marRight w:val="0"/>
      <w:marTop w:val="0"/>
      <w:marBottom w:val="0"/>
      <w:divBdr>
        <w:top w:val="none" w:sz="0" w:space="0" w:color="auto"/>
        <w:left w:val="none" w:sz="0" w:space="0" w:color="auto"/>
        <w:bottom w:val="none" w:sz="0" w:space="0" w:color="auto"/>
        <w:right w:val="none" w:sz="0" w:space="0" w:color="auto"/>
      </w:divBdr>
    </w:div>
    <w:div w:id="968246484">
      <w:bodyDiv w:val="1"/>
      <w:marLeft w:val="0"/>
      <w:marRight w:val="0"/>
      <w:marTop w:val="0"/>
      <w:marBottom w:val="0"/>
      <w:divBdr>
        <w:top w:val="none" w:sz="0" w:space="0" w:color="auto"/>
        <w:left w:val="none" w:sz="0" w:space="0" w:color="auto"/>
        <w:bottom w:val="none" w:sz="0" w:space="0" w:color="auto"/>
        <w:right w:val="none" w:sz="0" w:space="0" w:color="auto"/>
      </w:divBdr>
    </w:div>
    <w:div w:id="992220343">
      <w:bodyDiv w:val="1"/>
      <w:marLeft w:val="0"/>
      <w:marRight w:val="0"/>
      <w:marTop w:val="0"/>
      <w:marBottom w:val="0"/>
      <w:divBdr>
        <w:top w:val="none" w:sz="0" w:space="0" w:color="auto"/>
        <w:left w:val="none" w:sz="0" w:space="0" w:color="auto"/>
        <w:bottom w:val="none" w:sz="0" w:space="0" w:color="auto"/>
        <w:right w:val="none" w:sz="0" w:space="0" w:color="auto"/>
      </w:divBdr>
    </w:div>
    <w:div w:id="1030033252">
      <w:bodyDiv w:val="1"/>
      <w:marLeft w:val="0"/>
      <w:marRight w:val="0"/>
      <w:marTop w:val="0"/>
      <w:marBottom w:val="0"/>
      <w:divBdr>
        <w:top w:val="none" w:sz="0" w:space="0" w:color="auto"/>
        <w:left w:val="none" w:sz="0" w:space="0" w:color="auto"/>
        <w:bottom w:val="none" w:sz="0" w:space="0" w:color="auto"/>
        <w:right w:val="none" w:sz="0" w:space="0" w:color="auto"/>
      </w:divBdr>
    </w:div>
    <w:div w:id="1294139632">
      <w:bodyDiv w:val="1"/>
      <w:marLeft w:val="0"/>
      <w:marRight w:val="0"/>
      <w:marTop w:val="0"/>
      <w:marBottom w:val="0"/>
      <w:divBdr>
        <w:top w:val="none" w:sz="0" w:space="0" w:color="auto"/>
        <w:left w:val="none" w:sz="0" w:space="0" w:color="auto"/>
        <w:bottom w:val="none" w:sz="0" w:space="0" w:color="auto"/>
        <w:right w:val="none" w:sz="0" w:space="0" w:color="auto"/>
      </w:divBdr>
    </w:div>
    <w:div w:id="16365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r.nmsu.edu/wp-content/uploads/2013/04/E_F_Sensitive_Duties_Checklist-02.24.2020.docx" TargetMode="External"/><Relationship Id="rId18" Type="http://schemas.openxmlformats.org/officeDocument/2006/relationships/hyperlink" Target="http://idcard.nmsu.edu/" TargetMode="External"/><Relationship Id="rId26" Type="http://schemas.openxmlformats.org/officeDocument/2006/relationships/hyperlink" Target="http://af.nmsu.edu/wp-content/uploads/sites/4/2014/01/FS-Door-Key-Request.pdf" TargetMode="External"/><Relationship Id="rId39" Type="http://schemas.openxmlformats.org/officeDocument/2006/relationships/footer" Target="footer2.xml"/><Relationship Id="rId21" Type="http://schemas.openxmlformats.org/officeDocument/2006/relationships/hyperlink" Target="https://my.nmsu.edu/" TargetMode="External"/><Relationship Id="rId34" Type="http://schemas.openxmlformats.org/officeDocument/2006/relationships/hyperlink" Target="https://training.nmsu.edu/web-based-trainin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enefits.nmsu.edu/wp-content/uploads/sites/15/2013/04/NMERB-Beneficiary-Designation-Form-42.pdf" TargetMode="External"/><Relationship Id="rId20" Type="http://schemas.openxmlformats.org/officeDocument/2006/relationships/hyperlink" Target="https://my.nmsu.edu/" TargetMode="External"/><Relationship Id="rId29" Type="http://schemas.openxmlformats.org/officeDocument/2006/relationships/hyperlink" Target="http://training.nmsu.edu/CLPD/documents/chapter2exemptemployees.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nmsu.edu/form-i_9-e_verify/" TargetMode="External"/><Relationship Id="rId24" Type="http://schemas.openxmlformats.org/officeDocument/2006/relationships/hyperlink" Target="https://www.nmsu.edu/legal/nondisc.html" TargetMode="External"/><Relationship Id="rId32" Type="http://schemas.openxmlformats.org/officeDocument/2006/relationships/hyperlink" Target="https://training.nmsu.edu/web-based-trainin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enefits.nmsu.edu/retire/nmerb/beneficiary-designation/" TargetMode="External"/><Relationship Id="rId23" Type="http://schemas.openxmlformats.org/officeDocument/2006/relationships/hyperlink" Target="https://emergencyplanning.nmsu.edu/" TargetMode="External"/><Relationship Id="rId28" Type="http://schemas.openxmlformats.org/officeDocument/2006/relationships/hyperlink" Target="http://safety.nmsu.edu/" TargetMode="External"/><Relationship Id="rId36" Type="http://schemas.openxmlformats.org/officeDocument/2006/relationships/header" Target="header1.xml"/><Relationship Id="rId10" Type="http://schemas.openxmlformats.org/officeDocument/2006/relationships/hyperlink" Target="http://training.nmsu.edu/" TargetMode="External"/><Relationship Id="rId19" Type="http://schemas.openxmlformats.org/officeDocument/2006/relationships/hyperlink" Target="http://maps.nmsu.edu/" TargetMode="External"/><Relationship Id="rId31" Type="http://schemas.openxmlformats.org/officeDocument/2006/relationships/hyperlink" Target="http://hr.nmsu.edu/payroll/pay-schedule/" TargetMode="External"/><Relationship Id="rId4" Type="http://schemas.openxmlformats.org/officeDocument/2006/relationships/settings" Target="settings.xml"/><Relationship Id="rId9" Type="http://schemas.openxmlformats.org/officeDocument/2006/relationships/hyperlink" Target="https://safety.nmsu.edu/training/ehs-class-descriptions/" TargetMode="External"/><Relationship Id="rId14" Type="http://schemas.openxmlformats.org/officeDocument/2006/relationships/hyperlink" Target="https://hr.nmsu.edu/wp-content/uploads/2017/11/Background-Check-Release-Form-02.24.2020.doc" TargetMode="External"/><Relationship Id="rId22" Type="http://schemas.openxmlformats.org/officeDocument/2006/relationships/hyperlink" Target="https://myaccount.nmsu.edu/etm" TargetMode="External"/><Relationship Id="rId27" Type="http://schemas.openxmlformats.org/officeDocument/2006/relationships/hyperlink" Target="http://bfweb2.nmsu.edu/AFForms/forms/FS-Door-Key-Request.pdf" TargetMode="External"/><Relationship Id="rId30" Type="http://schemas.openxmlformats.org/officeDocument/2006/relationships/hyperlink" Target="http://training.nmsu.edu/CLPD/documents/chapter3nonexemptemployees.pdf" TargetMode="External"/><Relationship Id="rId35" Type="http://schemas.openxmlformats.org/officeDocument/2006/relationships/hyperlink" Target="http://training.nmsu.edu/business/" TargetMode="External"/><Relationship Id="rId43" Type="http://schemas.openxmlformats.org/officeDocument/2006/relationships/theme" Target="theme/theme1.xml"/><Relationship Id="rId8" Type="http://schemas.openxmlformats.org/officeDocument/2006/relationships/hyperlink" Target="http://legal.nmsu.edu" TargetMode="External"/><Relationship Id="rId3" Type="http://schemas.openxmlformats.org/officeDocument/2006/relationships/styles" Target="styles.xml"/><Relationship Id="rId12" Type="http://schemas.openxmlformats.org/officeDocument/2006/relationships/hyperlink" Target="https://www.irs.gov/pub/irs-pdf/fw4.pdf" TargetMode="External"/><Relationship Id="rId17" Type="http://schemas.openxmlformats.org/officeDocument/2006/relationships/hyperlink" Target="http://park.nmsu.edu/" TargetMode="External"/><Relationship Id="rId25" Type="http://schemas.openxmlformats.org/officeDocument/2006/relationships/hyperlink" Target="http://hr.nmsu.edu/contacts/division-contacts/" TargetMode="External"/><Relationship Id="rId33" Type="http://schemas.openxmlformats.org/officeDocument/2006/relationships/hyperlink" Target="https://training.nmsu.edu/web-based-training"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weir\Local%20Settings\Temporary%20Internet%20Files\OLKD\Exempt_Perf_Ev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4D7B-8396-4C73-96CF-A62B0809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Exempt_Perf_Eval (2)</Template>
  <TotalTime>0</TotalTime>
  <Pages>7</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FSA 2007</vt:lpstr>
    </vt:vector>
  </TitlesOfParts>
  <Company>NMSU</Company>
  <LinksUpToDate>false</LinksUpToDate>
  <CharactersWithSpaces>13663</CharactersWithSpaces>
  <SharedDoc>false</SharedDoc>
  <HLinks>
    <vt:vector size="186" baseType="variant">
      <vt:variant>
        <vt:i4>3866734</vt:i4>
      </vt:variant>
      <vt:variant>
        <vt:i4>90</vt:i4>
      </vt:variant>
      <vt:variant>
        <vt:i4>0</vt:i4>
      </vt:variant>
      <vt:variant>
        <vt:i4>5</vt:i4>
      </vt:variant>
      <vt:variant>
        <vt:lpwstr>http://training.nmsu.edu/business/</vt:lpwstr>
      </vt:variant>
      <vt:variant>
        <vt:lpwstr/>
      </vt:variant>
      <vt:variant>
        <vt:i4>6553696</vt:i4>
      </vt:variant>
      <vt:variant>
        <vt:i4>87</vt:i4>
      </vt:variant>
      <vt:variant>
        <vt:i4>0</vt:i4>
      </vt:variant>
      <vt:variant>
        <vt:i4>5</vt:i4>
      </vt:variant>
      <vt:variant>
        <vt:lpwstr>https://trainingcentral.nmsu.edu/Saba/Web/Main/goto/GuestCourseDetailURL?otId=cours000000000001021&amp;callerPage=/learning/offeringTemplateDetails.xml</vt:lpwstr>
      </vt:variant>
      <vt:variant>
        <vt:lpwstr/>
      </vt:variant>
      <vt:variant>
        <vt:i4>4194321</vt:i4>
      </vt:variant>
      <vt:variant>
        <vt:i4>84</vt:i4>
      </vt:variant>
      <vt:variant>
        <vt:i4>0</vt:i4>
      </vt:variant>
      <vt:variant>
        <vt:i4>5</vt:i4>
      </vt:variant>
      <vt:variant>
        <vt:lpwstr>https://trainingcentral.nmsu.edu/Saba/Web/Main/goto/GuestOfferingDetails?offeringId=dowbt000000000001020</vt:lpwstr>
      </vt:variant>
      <vt:variant>
        <vt:lpwstr/>
      </vt:variant>
      <vt:variant>
        <vt:i4>4259859</vt:i4>
      </vt:variant>
      <vt:variant>
        <vt:i4>81</vt:i4>
      </vt:variant>
      <vt:variant>
        <vt:i4>0</vt:i4>
      </vt:variant>
      <vt:variant>
        <vt:i4>5</vt:i4>
      </vt:variant>
      <vt:variant>
        <vt:lpwstr>https://trainingcentral.nmsu.edu/Saba/Web/Main/goto/GuestOfferingDetails?offeringId=dowbt000000000001001</vt:lpwstr>
      </vt:variant>
      <vt:variant>
        <vt:lpwstr/>
      </vt:variant>
      <vt:variant>
        <vt:i4>6160410</vt:i4>
      </vt:variant>
      <vt:variant>
        <vt:i4>78</vt:i4>
      </vt:variant>
      <vt:variant>
        <vt:i4>0</vt:i4>
      </vt:variant>
      <vt:variant>
        <vt:i4>5</vt:i4>
      </vt:variant>
      <vt:variant>
        <vt:lpwstr>http://www.nmsu.edu/~safety/policies/policy_empl_train.html</vt:lpwstr>
      </vt:variant>
      <vt:variant>
        <vt:lpwstr/>
      </vt:variant>
      <vt:variant>
        <vt:i4>786439</vt:i4>
      </vt:variant>
      <vt:variant>
        <vt:i4>75</vt:i4>
      </vt:variant>
      <vt:variant>
        <vt:i4>0</vt:i4>
      </vt:variant>
      <vt:variant>
        <vt:i4>5</vt:i4>
      </vt:variant>
      <vt:variant>
        <vt:lpwstr>http://www.nmsu.edu/~safety/policies/policy_university_eh&amp;s.htm</vt:lpwstr>
      </vt:variant>
      <vt:variant>
        <vt:lpwstr>EH&amp;S%20RESPONSIBILITY</vt:lpwstr>
      </vt:variant>
      <vt:variant>
        <vt:i4>6094858</vt:i4>
      </vt:variant>
      <vt:variant>
        <vt:i4>72</vt:i4>
      </vt:variant>
      <vt:variant>
        <vt:i4>0</vt:i4>
      </vt:variant>
      <vt:variant>
        <vt:i4>5</vt:i4>
      </vt:variant>
      <vt:variant>
        <vt:lpwstr>http://hr.nmsu.edu/employment/new/probation/</vt:lpwstr>
      </vt:variant>
      <vt:variant>
        <vt:lpwstr/>
      </vt:variant>
      <vt:variant>
        <vt:i4>5898249</vt:i4>
      </vt:variant>
      <vt:variant>
        <vt:i4>69</vt:i4>
      </vt:variant>
      <vt:variant>
        <vt:i4>0</vt:i4>
      </vt:variant>
      <vt:variant>
        <vt:i4>5</vt:i4>
      </vt:variant>
      <vt:variant>
        <vt:lpwstr>http://hr.nmsu.edu/payroll/pay-schedule/</vt:lpwstr>
      </vt:variant>
      <vt:variant>
        <vt:lpwstr/>
      </vt:variant>
      <vt:variant>
        <vt:i4>2818089</vt:i4>
      </vt:variant>
      <vt:variant>
        <vt:i4>66</vt:i4>
      </vt:variant>
      <vt:variant>
        <vt:i4>0</vt:i4>
      </vt:variant>
      <vt:variant>
        <vt:i4>5</vt:i4>
      </vt:variant>
      <vt:variant>
        <vt:lpwstr>http://training.nmsu.edu/CLPD/documents/chapter3nonexemptemployees.pdf</vt:lpwstr>
      </vt:variant>
      <vt:variant>
        <vt:lpwstr/>
      </vt:variant>
      <vt:variant>
        <vt:i4>7929971</vt:i4>
      </vt:variant>
      <vt:variant>
        <vt:i4>63</vt:i4>
      </vt:variant>
      <vt:variant>
        <vt:i4>0</vt:i4>
      </vt:variant>
      <vt:variant>
        <vt:i4>5</vt:i4>
      </vt:variant>
      <vt:variant>
        <vt:lpwstr>http://training.nmsu.edu/CLPD/documents/chapter2exemptemployees.pdf</vt:lpwstr>
      </vt:variant>
      <vt:variant>
        <vt:lpwstr/>
      </vt:variant>
      <vt:variant>
        <vt:i4>7077923</vt:i4>
      </vt:variant>
      <vt:variant>
        <vt:i4>60</vt:i4>
      </vt:variant>
      <vt:variant>
        <vt:i4>0</vt:i4>
      </vt:variant>
      <vt:variant>
        <vt:i4>5</vt:i4>
      </vt:variant>
      <vt:variant>
        <vt:lpwstr>http://safety.nmsu.edu/</vt:lpwstr>
      </vt:variant>
      <vt:variant>
        <vt:lpwstr/>
      </vt:variant>
      <vt:variant>
        <vt:i4>5374026</vt:i4>
      </vt:variant>
      <vt:variant>
        <vt:i4>57</vt:i4>
      </vt:variant>
      <vt:variant>
        <vt:i4>0</vt:i4>
      </vt:variant>
      <vt:variant>
        <vt:i4>5</vt:i4>
      </vt:variant>
      <vt:variant>
        <vt:lpwstr>http://neo.nmsu.edu/</vt:lpwstr>
      </vt:variant>
      <vt:variant>
        <vt:lpwstr/>
      </vt:variant>
      <vt:variant>
        <vt:i4>5963794</vt:i4>
      </vt:variant>
      <vt:variant>
        <vt:i4>54</vt:i4>
      </vt:variant>
      <vt:variant>
        <vt:i4>0</vt:i4>
      </vt:variant>
      <vt:variant>
        <vt:i4>5</vt:i4>
      </vt:variant>
      <vt:variant>
        <vt:lpwstr>http://bfweb2.nmsu.edu/AFForms/forms/FS-Door-Key-Request.pdf</vt:lpwstr>
      </vt:variant>
      <vt:variant>
        <vt:lpwstr/>
      </vt:variant>
      <vt:variant>
        <vt:i4>1769483</vt:i4>
      </vt:variant>
      <vt:variant>
        <vt:i4>51</vt:i4>
      </vt:variant>
      <vt:variant>
        <vt:i4>0</vt:i4>
      </vt:variant>
      <vt:variant>
        <vt:i4>5</vt:i4>
      </vt:variant>
      <vt:variant>
        <vt:lpwstr>http://af.nmsu.edu/wp-content/uploads/sites/4/2014/01/FS-Door-Key-Request.pdf</vt:lpwstr>
      </vt:variant>
      <vt:variant>
        <vt:lpwstr/>
      </vt:variant>
      <vt:variant>
        <vt:i4>6422560</vt:i4>
      </vt:variant>
      <vt:variant>
        <vt:i4>48</vt:i4>
      </vt:variant>
      <vt:variant>
        <vt:i4>0</vt:i4>
      </vt:variant>
      <vt:variant>
        <vt:i4>5</vt:i4>
      </vt:variant>
      <vt:variant>
        <vt:lpwstr>http://hr.nmsu.edu/contacts/division-contacts/</vt:lpwstr>
      </vt:variant>
      <vt:variant>
        <vt:lpwstr/>
      </vt:variant>
      <vt:variant>
        <vt:i4>7274604</vt:i4>
      </vt:variant>
      <vt:variant>
        <vt:i4>45</vt:i4>
      </vt:variant>
      <vt:variant>
        <vt:i4>0</vt:i4>
      </vt:variant>
      <vt:variant>
        <vt:i4>5</vt:i4>
      </vt:variant>
      <vt:variant>
        <vt:lpwstr>http://hr.nmsu.edu/coi/</vt:lpwstr>
      </vt:variant>
      <vt:variant>
        <vt:lpwstr/>
      </vt:variant>
      <vt:variant>
        <vt:i4>2752557</vt:i4>
      </vt:variant>
      <vt:variant>
        <vt:i4>42</vt:i4>
      </vt:variant>
      <vt:variant>
        <vt:i4>0</vt:i4>
      </vt:variant>
      <vt:variant>
        <vt:i4>5</vt:i4>
      </vt:variant>
      <vt:variant>
        <vt:lpwstr>http://www.nmsu.edu/Administration/nondisc.html</vt:lpwstr>
      </vt:variant>
      <vt:variant>
        <vt:lpwstr/>
      </vt:variant>
      <vt:variant>
        <vt:i4>7602212</vt:i4>
      </vt:variant>
      <vt:variant>
        <vt:i4>39</vt:i4>
      </vt:variant>
      <vt:variant>
        <vt:i4>0</vt:i4>
      </vt:variant>
      <vt:variant>
        <vt:i4>5</vt:i4>
      </vt:variant>
      <vt:variant>
        <vt:lpwstr>http://www.nmsu.edu/emergencyplanning/</vt:lpwstr>
      </vt:variant>
      <vt:variant>
        <vt:lpwstr/>
      </vt:variant>
      <vt:variant>
        <vt:i4>2359330</vt:i4>
      </vt:variant>
      <vt:variant>
        <vt:i4>36</vt:i4>
      </vt:variant>
      <vt:variant>
        <vt:i4>0</vt:i4>
      </vt:variant>
      <vt:variant>
        <vt:i4>5</vt:i4>
      </vt:variant>
      <vt:variant>
        <vt:lpwstr>https://myaccount.nmsu.edu/etm</vt:lpwstr>
      </vt:variant>
      <vt:variant>
        <vt:lpwstr/>
      </vt:variant>
      <vt:variant>
        <vt:i4>1048587</vt:i4>
      </vt:variant>
      <vt:variant>
        <vt:i4>33</vt:i4>
      </vt:variant>
      <vt:variant>
        <vt:i4>0</vt:i4>
      </vt:variant>
      <vt:variant>
        <vt:i4>5</vt:i4>
      </vt:variant>
      <vt:variant>
        <vt:lpwstr>https://my.nmsu.edu/</vt:lpwstr>
      </vt:variant>
      <vt:variant>
        <vt:lpwstr/>
      </vt:variant>
      <vt:variant>
        <vt:i4>1048587</vt:i4>
      </vt:variant>
      <vt:variant>
        <vt:i4>30</vt:i4>
      </vt:variant>
      <vt:variant>
        <vt:i4>0</vt:i4>
      </vt:variant>
      <vt:variant>
        <vt:i4>5</vt:i4>
      </vt:variant>
      <vt:variant>
        <vt:lpwstr>https://my.nmsu.edu/</vt:lpwstr>
      </vt:variant>
      <vt:variant>
        <vt:lpwstr/>
      </vt:variant>
      <vt:variant>
        <vt:i4>1048652</vt:i4>
      </vt:variant>
      <vt:variant>
        <vt:i4>27</vt:i4>
      </vt:variant>
      <vt:variant>
        <vt:i4>0</vt:i4>
      </vt:variant>
      <vt:variant>
        <vt:i4>5</vt:i4>
      </vt:variant>
      <vt:variant>
        <vt:lpwstr>http://maps.nmsu.edu/</vt:lpwstr>
      </vt:variant>
      <vt:variant>
        <vt:lpwstr/>
      </vt:variant>
      <vt:variant>
        <vt:i4>7667775</vt:i4>
      </vt:variant>
      <vt:variant>
        <vt:i4>24</vt:i4>
      </vt:variant>
      <vt:variant>
        <vt:i4>0</vt:i4>
      </vt:variant>
      <vt:variant>
        <vt:i4>5</vt:i4>
      </vt:variant>
      <vt:variant>
        <vt:lpwstr>http://idcard.nmsu.edu/</vt:lpwstr>
      </vt:variant>
      <vt:variant>
        <vt:lpwstr/>
      </vt:variant>
      <vt:variant>
        <vt:i4>983124</vt:i4>
      </vt:variant>
      <vt:variant>
        <vt:i4>21</vt:i4>
      </vt:variant>
      <vt:variant>
        <vt:i4>0</vt:i4>
      </vt:variant>
      <vt:variant>
        <vt:i4>5</vt:i4>
      </vt:variant>
      <vt:variant>
        <vt:lpwstr>http://park.nmsu.edu/</vt:lpwstr>
      </vt:variant>
      <vt:variant>
        <vt:lpwstr/>
      </vt:variant>
      <vt:variant>
        <vt:i4>7995514</vt:i4>
      </vt:variant>
      <vt:variant>
        <vt:i4>18</vt:i4>
      </vt:variant>
      <vt:variant>
        <vt:i4>0</vt:i4>
      </vt:variant>
      <vt:variant>
        <vt:i4>5</vt:i4>
      </vt:variant>
      <vt:variant>
        <vt:lpwstr>http://www.nmerb.org/pdfs/employeedataform.pdf</vt:lpwstr>
      </vt:variant>
      <vt:variant>
        <vt:lpwstr/>
      </vt:variant>
      <vt:variant>
        <vt:i4>524375</vt:i4>
      </vt:variant>
      <vt:variant>
        <vt:i4>15</vt:i4>
      </vt:variant>
      <vt:variant>
        <vt:i4>0</vt:i4>
      </vt:variant>
      <vt:variant>
        <vt:i4>5</vt:i4>
      </vt:variant>
      <vt:variant>
        <vt:lpwstr>http://www.nmerb.org/pdfs/form42.0113.pdf</vt:lpwstr>
      </vt:variant>
      <vt:variant>
        <vt:lpwstr/>
      </vt:variant>
      <vt:variant>
        <vt:i4>7995455</vt:i4>
      </vt:variant>
      <vt:variant>
        <vt:i4>12</vt:i4>
      </vt:variant>
      <vt:variant>
        <vt:i4>0</vt:i4>
      </vt:variant>
      <vt:variant>
        <vt:i4>5</vt:i4>
      </vt:variant>
      <vt:variant>
        <vt:lpwstr>http://www.irs.gov/pub/irs-pdf/fw4.pdf</vt:lpwstr>
      </vt:variant>
      <vt:variant>
        <vt:lpwstr/>
      </vt:variant>
      <vt:variant>
        <vt:i4>7995429</vt:i4>
      </vt:variant>
      <vt:variant>
        <vt:i4>9</vt:i4>
      </vt:variant>
      <vt:variant>
        <vt:i4>0</vt:i4>
      </vt:variant>
      <vt:variant>
        <vt:i4>5</vt:i4>
      </vt:variant>
      <vt:variant>
        <vt:lpwstr>http://www.uscis.gov/files/form/i-9.pdf</vt:lpwstr>
      </vt:variant>
      <vt:variant>
        <vt:lpwstr/>
      </vt:variant>
      <vt:variant>
        <vt:i4>1572939</vt:i4>
      </vt:variant>
      <vt:variant>
        <vt:i4>6</vt:i4>
      </vt:variant>
      <vt:variant>
        <vt:i4>0</vt:i4>
      </vt:variant>
      <vt:variant>
        <vt:i4>5</vt:i4>
      </vt:variant>
      <vt:variant>
        <vt:lpwstr>http://training.nmsu.edu/</vt:lpwstr>
      </vt:variant>
      <vt:variant>
        <vt:lpwstr/>
      </vt:variant>
      <vt:variant>
        <vt:i4>720900</vt:i4>
      </vt:variant>
      <vt:variant>
        <vt:i4>3</vt:i4>
      </vt:variant>
      <vt:variant>
        <vt:i4>0</vt:i4>
      </vt:variant>
      <vt:variant>
        <vt:i4>5</vt:i4>
      </vt:variant>
      <vt:variant>
        <vt:lpwstr>http://www.nmsu.edu/~safety/training/class_desc_outline.htm</vt:lpwstr>
      </vt:variant>
      <vt:variant>
        <vt:lpwstr>Class%20List</vt:lpwstr>
      </vt:variant>
      <vt:variant>
        <vt:i4>4390991</vt:i4>
      </vt:variant>
      <vt:variant>
        <vt:i4>0</vt:i4>
      </vt:variant>
      <vt:variant>
        <vt:i4>0</vt:i4>
      </vt:variant>
      <vt:variant>
        <vt:i4>5</vt:i4>
      </vt:variant>
      <vt:variant>
        <vt:lpwstr>http://manual.nmsu.edu/current-nmsu-policies/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2007</dc:title>
  <dc:creator>test</dc:creator>
  <cp:lastModifiedBy>Elyssa Hernandez</cp:lastModifiedBy>
  <cp:revision>2</cp:revision>
  <cp:lastPrinted>2018-03-07T00:01:00Z</cp:lastPrinted>
  <dcterms:created xsi:type="dcterms:W3CDTF">2020-04-28T18:01:00Z</dcterms:created>
  <dcterms:modified xsi:type="dcterms:W3CDTF">2020-04-28T18:01:00Z</dcterms:modified>
</cp:coreProperties>
</file>